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4B" w:rsidRDefault="00223BF3" w:rsidP="00223BF3">
      <w:pPr>
        <w:tabs>
          <w:tab w:val="left" w:pos="3642"/>
        </w:tabs>
        <w:spacing w:after="0" w:line="300" w:lineRule="auto"/>
        <w:rPr>
          <w:rFonts w:ascii="Times New Roman" w:hAnsi="Times New Roman" w:cs="Times New Roman"/>
          <w:sz w:val="24"/>
          <w:szCs w:val="24"/>
        </w:rPr>
      </w:pPr>
      <w:r>
        <w:rPr>
          <w:rFonts w:ascii="Times New Roman" w:hAnsi="Times New Roman" w:cs="Times New Roman"/>
          <w:sz w:val="24"/>
          <w:szCs w:val="24"/>
        </w:rPr>
        <w:tab/>
      </w:r>
    </w:p>
    <w:p w:rsidR="00141A13" w:rsidRPr="00223BF3" w:rsidRDefault="00141A13" w:rsidP="009341FB">
      <w:pPr>
        <w:spacing w:after="0" w:line="300" w:lineRule="auto"/>
        <w:rPr>
          <w:rFonts w:cs="Times New Roman"/>
          <w:sz w:val="24"/>
          <w:szCs w:val="24"/>
        </w:rPr>
      </w:pPr>
      <w:r w:rsidRPr="00223BF3">
        <w:rPr>
          <w:rFonts w:cs="Times New Roman"/>
          <w:sz w:val="24"/>
          <w:szCs w:val="24"/>
        </w:rPr>
        <w:t xml:space="preserve">Match the following Political Cartoon with the best descriptor: </w:t>
      </w:r>
    </w:p>
    <w:p w:rsidR="0042294B" w:rsidRPr="00223BF3" w:rsidRDefault="0042294B" w:rsidP="009341FB">
      <w:pPr>
        <w:spacing w:after="0" w:line="300" w:lineRule="auto"/>
        <w:rPr>
          <w:rFonts w:cs="Times New Roman"/>
          <w:sz w:val="24"/>
          <w:szCs w:val="24"/>
        </w:rPr>
      </w:pPr>
    </w:p>
    <w:p w:rsidR="00141A13" w:rsidRPr="00223BF3" w:rsidRDefault="00141A13" w:rsidP="009341FB">
      <w:pPr>
        <w:spacing w:after="0" w:line="300" w:lineRule="auto"/>
        <w:rPr>
          <w:rFonts w:cs="Times New Roman"/>
          <w:sz w:val="24"/>
          <w:szCs w:val="24"/>
        </w:rPr>
      </w:pPr>
      <w:r w:rsidRPr="00223BF3">
        <w:rPr>
          <w:rFonts w:cs="Times New Roman"/>
          <w:sz w:val="24"/>
          <w:szCs w:val="24"/>
        </w:rPr>
        <w:t>_____Declared the United States to be the “policemen” of the Western Hemisphere</w:t>
      </w:r>
    </w:p>
    <w:p w:rsidR="009341FB" w:rsidRPr="00223BF3" w:rsidRDefault="00141A13" w:rsidP="009341FB">
      <w:pPr>
        <w:spacing w:after="0" w:line="300" w:lineRule="auto"/>
        <w:rPr>
          <w:rFonts w:eastAsia="Times New Roman" w:cs="Times New Roman"/>
          <w:sz w:val="24"/>
          <w:szCs w:val="24"/>
        </w:rPr>
      </w:pPr>
      <w:r w:rsidRPr="00223BF3">
        <w:rPr>
          <w:rFonts w:cs="Times New Roman"/>
          <w:sz w:val="24"/>
          <w:szCs w:val="24"/>
        </w:rPr>
        <w:t xml:space="preserve">_____The United States </w:t>
      </w:r>
      <w:r w:rsidRPr="00223BF3">
        <w:rPr>
          <w:rFonts w:eastAsia="Times New Roman" w:cs="Times New Roman"/>
          <w:sz w:val="24"/>
          <w:szCs w:val="24"/>
        </w:rPr>
        <w:t>should not join the League of Nations because it might be pulled into</w:t>
      </w:r>
    </w:p>
    <w:p w:rsidR="00141A13" w:rsidRPr="00223BF3" w:rsidRDefault="009341FB" w:rsidP="009341FB">
      <w:pPr>
        <w:spacing w:after="0" w:line="300" w:lineRule="auto"/>
        <w:rPr>
          <w:rFonts w:eastAsia="Times New Roman" w:cs="Times New Roman"/>
          <w:sz w:val="24"/>
          <w:szCs w:val="24"/>
        </w:rPr>
      </w:pPr>
      <w:r w:rsidRPr="00223BF3">
        <w:rPr>
          <w:rFonts w:eastAsia="Times New Roman" w:cs="Times New Roman"/>
          <w:sz w:val="24"/>
          <w:szCs w:val="24"/>
        </w:rPr>
        <w:t xml:space="preserve">           </w:t>
      </w:r>
      <w:proofErr w:type="gramStart"/>
      <w:r w:rsidR="00141A13" w:rsidRPr="00223BF3">
        <w:rPr>
          <w:rFonts w:eastAsia="Times New Roman" w:cs="Times New Roman"/>
          <w:sz w:val="24"/>
          <w:szCs w:val="24"/>
        </w:rPr>
        <w:t>other</w:t>
      </w:r>
      <w:proofErr w:type="gramEnd"/>
      <w:r w:rsidR="00141A13" w:rsidRPr="00223BF3">
        <w:rPr>
          <w:rFonts w:eastAsia="Times New Roman" w:cs="Times New Roman"/>
          <w:sz w:val="24"/>
          <w:szCs w:val="24"/>
        </w:rPr>
        <w:t xml:space="preserve"> nations’ disputes.</w:t>
      </w:r>
    </w:p>
    <w:p w:rsidR="00141A13" w:rsidRPr="00223BF3" w:rsidRDefault="00141A13" w:rsidP="009341FB">
      <w:pPr>
        <w:pStyle w:val="NoSpacing"/>
        <w:spacing w:line="300" w:lineRule="auto"/>
        <w:rPr>
          <w:rFonts w:cs="Times New Roman"/>
          <w:sz w:val="24"/>
          <w:szCs w:val="24"/>
        </w:rPr>
      </w:pPr>
      <w:r w:rsidRPr="00223BF3">
        <w:rPr>
          <w:rFonts w:eastAsia="Times New Roman" w:cs="Times New Roman"/>
          <w:sz w:val="24"/>
          <w:szCs w:val="24"/>
        </w:rPr>
        <w:t>_____</w:t>
      </w:r>
      <w:r w:rsidRPr="00223BF3">
        <w:rPr>
          <w:rFonts w:cs="Times New Roman"/>
          <w:sz w:val="24"/>
          <w:szCs w:val="24"/>
        </w:rPr>
        <w:t xml:space="preserve"> </w:t>
      </w:r>
      <w:proofErr w:type="gramStart"/>
      <w:r w:rsidRPr="00223BF3">
        <w:rPr>
          <w:rFonts w:cs="Times New Roman"/>
          <w:sz w:val="24"/>
          <w:szCs w:val="24"/>
        </w:rPr>
        <w:t>This</w:t>
      </w:r>
      <w:proofErr w:type="gramEnd"/>
      <w:r w:rsidRPr="00223BF3">
        <w:rPr>
          <w:rFonts w:cs="Times New Roman"/>
          <w:sz w:val="24"/>
          <w:szCs w:val="24"/>
        </w:rPr>
        <w:t xml:space="preserve"> cartoon from 1916 represents the decreasing neutrality of the U.S. in WWI</w:t>
      </w:r>
    </w:p>
    <w:p w:rsidR="00777336" w:rsidRDefault="00141A13" w:rsidP="0009792F">
      <w:pPr>
        <w:pStyle w:val="NoSpacing"/>
        <w:spacing w:line="300" w:lineRule="auto"/>
        <w:rPr>
          <w:rFonts w:cs="Times New Roman"/>
          <w:sz w:val="24"/>
          <w:szCs w:val="24"/>
        </w:rPr>
      </w:pPr>
      <w:r w:rsidRPr="00223BF3">
        <w:rPr>
          <w:rFonts w:cs="Times New Roman"/>
          <w:sz w:val="24"/>
          <w:szCs w:val="24"/>
        </w:rPr>
        <w:t xml:space="preserve">_____ </w:t>
      </w:r>
      <w:proofErr w:type="gramStart"/>
      <w:r w:rsidRPr="00223BF3">
        <w:rPr>
          <w:rFonts w:cs="Times New Roman"/>
          <w:sz w:val="24"/>
          <w:szCs w:val="24"/>
        </w:rPr>
        <w:t>This</w:t>
      </w:r>
      <w:proofErr w:type="gramEnd"/>
      <w:r w:rsidRPr="00223BF3">
        <w:rPr>
          <w:rFonts w:cs="Times New Roman"/>
          <w:sz w:val="24"/>
          <w:szCs w:val="24"/>
        </w:rPr>
        <w:t xml:space="preserve"> cartoon represents the controversy over American Expansionism.</w:t>
      </w:r>
      <w:r w:rsidR="00BD0BDC" w:rsidRPr="00BD0BDC">
        <w:rPr>
          <w:rFonts w:ascii="Times New Roman" w:hAnsi="Times New Roman" w:cs="Times New Roman"/>
          <w:noProof/>
          <w:sz w:val="24"/>
          <w:szCs w:val="24"/>
        </w:rPr>
        <mc:AlternateContent>
          <mc:Choice Requires="wps">
            <w:drawing>
              <wp:anchor distT="45720" distB="45720" distL="114300" distR="114300" simplePos="0" relativeHeight="251669504" behindDoc="1" locked="0" layoutInCell="1" allowOverlap="1" wp14:anchorId="30CA4F2F" wp14:editId="5C4C9165">
                <wp:simplePos x="0" y="0"/>
                <wp:positionH relativeFrom="margin">
                  <wp:posOffset>3101340</wp:posOffset>
                </wp:positionH>
                <wp:positionV relativeFrom="paragraph">
                  <wp:posOffset>5791200</wp:posOffset>
                </wp:positionV>
                <wp:extent cx="281940" cy="327660"/>
                <wp:effectExtent l="0" t="0" r="0" b="0"/>
                <wp:wrapTight wrapText="bothSides">
                  <wp:wrapPolygon edited="0">
                    <wp:start x="4378" y="0"/>
                    <wp:lineTo x="4378" y="20093"/>
                    <wp:lineTo x="16054" y="20093"/>
                    <wp:lineTo x="16054" y="0"/>
                    <wp:lineTo x="4378"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27660"/>
                        </a:xfrm>
                        <a:prstGeom prst="rect">
                          <a:avLst/>
                        </a:prstGeom>
                        <a:noFill/>
                        <a:ln w="9525">
                          <a:noFill/>
                          <a:miter lim="800000"/>
                          <a:headEnd/>
                          <a:tailEnd/>
                        </a:ln>
                      </wps:spPr>
                      <wps:txbx>
                        <w:txbxContent>
                          <w:p w:rsidR="00BD0BDC" w:rsidRPr="00BD0BDC" w:rsidRDefault="00BD0BDC" w:rsidP="00BD0BDC">
                            <w:pPr>
                              <w:rPr>
                                <w:sz w:val="32"/>
                                <w:szCs w:val="32"/>
                              </w:rPr>
                            </w:pPr>
                            <w:r>
                              <w:rPr>
                                <w:sz w:val="32"/>
                                <w:szCs w:val="32"/>
                              </w:rPr>
                              <w:t>4</w:t>
                            </w:r>
                            <w:r w:rsidRPr="00BD0BDC">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A4F2F" id="_x0000_t202" coordsize="21600,21600" o:spt="202" path="m,l,21600r21600,l21600,xe">
                <v:stroke joinstyle="miter"/>
                <v:path gradientshapeok="t" o:connecttype="rect"/>
              </v:shapetype>
              <v:shape id="Text Box 2" o:spid="_x0000_s1026" type="#_x0000_t202" style="position:absolute;margin-left:244.2pt;margin-top:456pt;width:22.2pt;height:25.8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mCAIAAPEDAAAOAAAAZHJzL2Uyb0RvYy54bWysU9tuGyEQfa/Uf0C812tvfV0ZR2nSVJXS&#10;i5T0AzDLelGBoYC96359BtZxrOStKg+IYWYOc84M66veaHKQPiiwjE5GY0qkFVAru2P01+PdhyUl&#10;IXJbcw1WMnqUgV5t3r9bd66SJbSga+kJgthQdY7RNkZXFUUQrTQ8jMBJi84GvOERTb8ras87RDe6&#10;KMfjedGBr50HIUPA29vBSTcZv2mkiD+aJshINKNYW8y7z/s27cVmzaud565V4lQG/4cqDFcWHz1D&#10;3fLIyd6rN1BGCQ8BmjgSYApoGiVk5oBsJuNXbB5a7mTmguIEd5Yp/D9Y8f3w0xNVM7qgxHKDLXqU&#10;fSSfoCdlUqdzocKgB4dhscdr7HJmGtw9iN+BWLhpud3Ja++hayWvsbpJyiwuUgeckEC23Teo8Rm+&#10;j5CB+sabJB2KQRAdu3Q8dyaVIvCyXE5WU/QIdH0sF/N57lzBq+dk50P8IsGQdGDUY+MzOD/ch5iK&#10;4dVzSHrLwp3SOjdfW9IxupqVs5xw4TEq4mxqZRhdjtMapiVx/GzrnBy50sMZH9D2RDrxHBjHfttj&#10;YFJiC/UR6XsYZhD/DB5a8H8p6XD+GA1/9txLSvRXixKuJtNEOGZjOluUaPhLz/bSw61AKEYjJcPx&#10;JuYhH7heo9SNyjK8VHKqFecqq3P6A2lwL+0c9fJTN08AAAD//wMAUEsDBBQABgAIAAAAIQCtJqXJ&#10;3wAAAAsBAAAPAAAAZHJzL2Rvd25yZXYueG1sTI/BTsMwDIbvSLxDZCRuLFnXVV1pOiEQVxADJu2W&#10;NV5b0ThVk63l7TEnONr+9Pv7y+3senHBMXSeNCwXCgRS7W1HjYaP9+e7HESIhqzpPaGGbwywra6v&#10;SlNYP9EbXnaxERxCoTAa2hiHQspQt+hMWPgBiW8nPzoTeRwbaUczcbjrZaJUJp3piD+0ZsDHFuuv&#10;3dlp+Hw5Hfapem2e3HqY/KwkuY3U+vZmfrgHEXGOfzD86rM6VOx09GeyQfQa0jxPGdWwWSZcion1&#10;KuEyR95kqwxkVcr/HaofAAAA//8DAFBLAQItABQABgAIAAAAIQC2gziS/gAAAOEBAAATAAAAAAAA&#10;AAAAAAAAAAAAAABbQ29udGVudF9UeXBlc10ueG1sUEsBAi0AFAAGAAgAAAAhADj9If/WAAAAlAEA&#10;AAsAAAAAAAAAAAAAAAAALwEAAF9yZWxzLy5yZWxzUEsBAi0AFAAGAAgAAAAhAE1f56YIAgAA8QMA&#10;AA4AAAAAAAAAAAAAAAAALgIAAGRycy9lMm9Eb2MueG1sUEsBAi0AFAAGAAgAAAAhAK0mpcnfAAAA&#10;CwEAAA8AAAAAAAAAAAAAAAAAYgQAAGRycy9kb3ducmV2LnhtbFBLBQYAAAAABAAEAPMAAABuBQAA&#10;AAA=&#10;" filled="f" stroked="f">
                <v:textbox>
                  <w:txbxContent>
                    <w:p w:rsidR="00BD0BDC" w:rsidRPr="00BD0BDC" w:rsidRDefault="00BD0BDC" w:rsidP="00BD0BDC">
                      <w:pPr>
                        <w:rPr>
                          <w:sz w:val="32"/>
                          <w:szCs w:val="32"/>
                        </w:rPr>
                      </w:pPr>
                      <w:r>
                        <w:rPr>
                          <w:sz w:val="32"/>
                          <w:szCs w:val="32"/>
                        </w:rPr>
                        <w:t>4</w:t>
                      </w:r>
                      <w:r w:rsidRPr="00BD0BDC">
                        <w:rPr>
                          <w:sz w:val="32"/>
                          <w:szCs w:val="32"/>
                        </w:rPr>
                        <w:t>.</w:t>
                      </w:r>
                    </w:p>
                  </w:txbxContent>
                </v:textbox>
                <w10:wrap type="tight" anchorx="margin"/>
              </v:shape>
            </w:pict>
          </mc:Fallback>
        </mc:AlternateContent>
      </w:r>
      <w:r w:rsidR="00BD0BDC" w:rsidRPr="00BD0BDC">
        <w:rPr>
          <w:rFonts w:ascii="Times New Roman" w:hAnsi="Times New Roman" w:cs="Times New Roman"/>
          <w:noProof/>
          <w:sz w:val="24"/>
          <w:szCs w:val="24"/>
        </w:rPr>
        <mc:AlternateContent>
          <mc:Choice Requires="wps">
            <w:drawing>
              <wp:anchor distT="45720" distB="45720" distL="114300" distR="114300" simplePos="0" relativeHeight="251667456" behindDoc="1" locked="0" layoutInCell="1" allowOverlap="1" wp14:anchorId="0072A8EF" wp14:editId="49C7991D">
                <wp:simplePos x="0" y="0"/>
                <wp:positionH relativeFrom="margin">
                  <wp:posOffset>-495300</wp:posOffset>
                </wp:positionH>
                <wp:positionV relativeFrom="paragraph">
                  <wp:posOffset>5745480</wp:posOffset>
                </wp:positionV>
                <wp:extent cx="281940" cy="327660"/>
                <wp:effectExtent l="0" t="0" r="0" b="0"/>
                <wp:wrapTight wrapText="bothSides">
                  <wp:wrapPolygon edited="0">
                    <wp:start x="4378" y="0"/>
                    <wp:lineTo x="4378" y="20093"/>
                    <wp:lineTo x="16054" y="20093"/>
                    <wp:lineTo x="16054" y="0"/>
                    <wp:lineTo x="4378"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27660"/>
                        </a:xfrm>
                        <a:prstGeom prst="rect">
                          <a:avLst/>
                        </a:prstGeom>
                        <a:noFill/>
                        <a:ln w="9525">
                          <a:noFill/>
                          <a:miter lim="800000"/>
                          <a:headEnd/>
                          <a:tailEnd/>
                        </a:ln>
                      </wps:spPr>
                      <wps:txbx>
                        <w:txbxContent>
                          <w:p w:rsidR="00BD0BDC" w:rsidRPr="00BD0BDC" w:rsidRDefault="00BD0BDC" w:rsidP="00BD0BDC">
                            <w:pPr>
                              <w:rPr>
                                <w:sz w:val="32"/>
                                <w:szCs w:val="32"/>
                              </w:rPr>
                            </w:pPr>
                            <w:r w:rsidRPr="00BD0BDC">
                              <w:rPr>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2A8EF" id="_x0000_s1027" type="#_x0000_t202" style="position:absolute;margin-left:-39pt;margin-top:452.4pt;width:22.2pt;height:25.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0aCwIAAPgDAAAOAAAAZHJzL2Uyb0RvYy54bWysU9tuGyEQfa/Uf0C812tvbcdeGUdp0lSV&#10;0ouU9ANYlvWiAkMBe9f9+gys41jtW1Ue0MDMHOacGTbXg9HkIH1QYBmdTaaUSCugUXbH6I+n+3cr&#10;SkLktuEarGT0KAO93r59s+ldJUvoQDfSEwSxoeodo12MriqKIDppeJiAkxadLXjDIx79rmg87xHd&#10;6KKcTpdFD75xHoQMAW/vRifdZvy2lSJ+a9sgI9GMYm0x7z7vddqL7YZXO89dp8SpDP4PVRiuLD56&#10;hrrjkZO9V39BGSU8BGjjRIApoG2VkJkDsplN/2Dz2HEnMxcUJ7izTOH/wYqvh++eqIbRJSWWG2zR&#10;kxwi+QADKZM6vQsVBj06DIsDXmOXM9PgHkD8DMTCbcftTt54D30neYPVzVJmcZE64oQEUvdfoMFn&#10;+D5CBhpab5J0KAZBdOzS8dyZVIrAy3I1W8/RI9D1vrxaLnPnCl69JDsf4icJhiSDUY+Nz+D88BBi&#10;KoZXLyHpLQv3SuvcfG1Jz+h6US5ywoXHqIizqZVhdDVNa5yWxPGjbXJy5EqPNj6g7Yl04jkyjkM9&#10;ZHWzIkmQGpojquBhHEX8Omh04H9T0uMYMhp+7bmXlOjPFpVcz+aJd8yH+eKqxIO/9NSXHm4FQjEa&#10;KRnN25hnfaR8g4q3KqvxWsmpZByvLNLpK6T5vTznqNcPu30GAAD//wMAUEsDBBQABgAIAAAAIQBr&#10;MJMC4AAAAAsBAAAPAAAAZHJzL2Rvd25yZXYueG1sTI9NT8MwDIbvSPsPkSdx6xK2rmyl6YRAXEGM&#10;D4lb1nhttcapmmwt/x5zgqPtV6+fp9hNrhMXHELrScPNQoFAqrxtqdbw/vaUbECEaMiazhNq+MYA&#10;u3J2VZjc+pFe8bKPteASCrnR0MTY51KGqkFnwsL3SHw7+sGZyONQSzuYkctdJ5dKZdKZlvhDY3p8&#10;aLA67c9Ow8fz8eszVS/1o1v3o5+UJLeVWl/Pp/s7EBGn+BeGX3xGh5KZDv5MNohOQ3K7YZeoYatS&#10;duBEslplIA68WWcpyLKQ/x3KHwAAAP//AwBQSwECLQAUAAYACAAAACEAtoM4kv4AAADhAQAAEwAA&#10;AAAAAAAAAAAAAAAAAAAAW0NvbnRlbnRfVHlwZXNdLnhtbFBLAQItABQABgAIAAAAIQA4/SH/1gAA&#10;AJQBAAALAAAAAAAAAAAAAAAAAC8BAABfcmVscy8ucmVsc1BLAQItABQABgAIAAAAIQBF3u0aCwIA&#10;APgDAAAOAAAAAAAAAAAAAAAAAC4CAABkcnMvZTJvRG9jLnhtbFBLAQItABQABgAIAAAAIQBrMJMC&#10;4AAAAAsBAAAPAAAAAAAAAAAAAAAAAGUEAABkcnMvZG93bnJldi54bWxQSwUGAAAAAAQABADzAAAA&#10;cgUAAAAA&#10;" filled="f" stroked="f">
                <v:textbox>
                  <w:txbxContent>
                    <w:p w:rsidR="00BD0BDC" w:rsidRPr="00BD0BDC" w:rsidRDefault="00BD0BDC" w:rsidP="00BD0BDC">
                      <w:pPr>
                        <w:rPr>
                          <w:sz w:val="32"/>
                          <w:szCs w:val="32"/>
                        </w:rPr>
                      </w:pPr>
                      <w:r w:rsidRPr="00BD0BDC">
                        <w:rPr>
                          <w:sz w:val="32"/>
                          <w:szCs w:val="32"/>
                        </w:rPr>
                        <w:t>3</w:t>
                      </w:r>
                    </w:p>
                  </w:txbxContent>
                </v:textbox>
                <w10:wrap type="tight" anchorx="margin"/>
              </v:shape>
            </w:pict>
          </mc:Fallback>
        </mc:AlternateContent>
      </w:r>
      <w:r w:rsidR="00BD0BDC" w:rsidRPr="00BD0BDC">
        <w:rPr>
          <w:rFonts w:ascii="Times New Roman" w:hAnsi="Times New Roman" w:cs="Times New Roman"/>
          <w:noProof/>
          <w:sz w:val="24"/>
          <w:szCs w:val="24"/>
        </w:rPr>
        <mc:AlternateContent>
          <mc:Choice Requires="wps">
            <w:drawing>
              <wp:anchor distT="45720" distB="45720" distL="114300" distR="114300" simplePos="0" relativeHeight="251665408" behindDoc="1" locked="0" layoutInCell="1" allowOverlap="1" wp14:anchorId="0949C189" wp14:editId="6D925519">
                <wp:simplePos x="0" y="0"/>
                <wp:positionH relativeFrom="margin">
                  <wp:posOffset>3528060</wp:posOffset>
                </wp:positionH>
                <wp:positionV relativeFrom="paragraph">
                  <wp:posOffset>304165</wp:posOffset>
                </wp:positionV>
                <wp:extent cx="281940" cy="327660"/>
                <wp:effectExtent l="0" t="0" r="0" b="0"/>
                <wp:wrapTight wrapText="bothSides">
                  <wp:wrapPolygon edited="0">
                    <wp:start x="4378" y="0"/>
                    <wp:lineTo x="4378" y="20093"/>
                    <wp:lineTo x="16054" y="20093"/>
                    <wp:lineTo x="16054" y="0"/>
                    <wp:lineTo x="4378"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27660"/>
                        </a:xfrm>
                        <a:prstGeom prst="rect">
                          <a:avLst/>
                        </a:prstGeom>
                        <a:noFill/>
                        <a:ln w="9525">
                          <a:noFill/>
                          <a:miter lim="800000"/>
                          <a:headEnd/>
                          <a:tailEnd/>
                        </a:ln>
                      </wps:spPr>
                      <wps:txbx>
                        <w:txbxContent>
                          <w:p w:rsidR="00BD0BDC" w:rsidRPr="00BD0BDC" w:rsidRDefault="00BD0BDC" w:rsidP="00BD0BDC">
                            <w:pPr>
                              <w:rPr>
                                <w:sz w:val="32"/>
                                <w:szCs w:val="32"/>
                              </w:rPr>
                            </w:pPr>
                            <w:r w:rsidRPr="00BD0BDC">
                              <w:rPr>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9C189" id="_x0000_s1028" type="#_x0000_t202" style="position:absolute;margin-left:277.8pt;margin-top:23.95pt;width:22.2pt;height:25.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NsDAIAAPgDAAAOAAAAZHJzL2Uyb0RvYy54bWysU9tu2zAMfR+wfxD0vjjxkjQx4hRduw4D&#10;ugvQ7gMYWY6FSaImKbG7rx8lp1mwvQ3Tg0CJ5BHPIbW5HoxmR+mDQlvz2WTKmbQCG2X3Nf/2dP9m&#10;xVmIYBvQaGXNn2Xg19vXrza9q2SJHepGekYgNlS9q3kXo6uKIohOGggTdNKSs0VvINLR74vGQ0/o&#10;RhfldLosevSN8yhkCHR7Nzr5NuO3rRTxS9sGGZmuOdUW8+7zvkt7sd1AtffgOiVOZcA/VGFAWXr0&#10;DHUHEdjBq7+gjBIeA7ZxItAU2LZKyMyB2Mymf7B57MDJzIXECe4sU/h/sOLz8atnqqn5gjMLhlr0&#10;JIfI3uHAyqRO70JFQY+OwuJA19TlzDS4BxTfA7N424Hdyxvvse8kNFTdLGUWF6kjTkggu/4TNvQM&#10;HCJmoKH1JklHYjBCpy49nzuTShF0Wa5m6zl5BLnellfLZe5cAdVLsvMhfpBoWDJq7qnxGRyODyGm&#10;YqB6CUlvWbxXWufma8v6mq8X5SInXHiMijSbWpmar6ZpjdOSOL63TU6OoPRo0wPankgnniPjOOyG&#10;rO5Zyx02z6SCx3EU6euQ0aH/yVlPY1jz8OMAXnKmP1pScj2bJ94xH+aLq5IO/tKzu/SAFQRV88jZ&#10;aN7GPOsj5RtSvFVZjdSasZJTyTReWaTTV0jze3nOUb8/7PYXAAAA//8DAFBLAwQUAAYACAAAACEA&#10;PaJgR90AAAAJAQAADwAAAGRycy9kb3ducmV2LnhtbEyPy07DMBBF90j8gzVI7KgNagIJmVQIxBZE&#10;eUjs3HiaRMTjKHab8PcMK1iO5ujec6vN4gd1pCn2gREuVwYUcRNczy3C2+vjxQ2omCw7OwQmhG+K&#10;sKlPTypbujDzCx23qVUSwrG0CF1KY6l1bDryNq7CSCy/fZi8TXJOrXaTnSXcD/rKmFx727M0dHak&#10;+46ar+3BI7w/7T8/1ua5ffDZOIfFaPaFRjw/W+5uQSVa0h8Mv/qiDrU47cKBXVQDQpZluaAI6+sC&#10;lAC5MTJuh1AUGei60v8X1D8AAAD//wMAUEsBAi0AFAAGAAgAAAAhALaDOJL+AAAA4QEAABMAAAAA&#10;AAAAAAAAAAAAAAAAAFtDb250ZW50X1R5cGVzXS54bWxQSwECLQAUAAYACAAAACEAOP0h/9YAAACU&#10;AQAACwAAAAAAAAAAAAAAAAAvAQAAX3JlbHMvLnJlbHNQSwECLQAUAAYACAAAACEAXsAzbAwCAAD4&#10;AwAADgAAAAAAAAAAAAAAAAAuAgAAZHJzL2Uyb0RvYy54bWxQSwECLQAUAAYACAAAACEAPaJgR90A&#10;AAAJAQAADwAAAAAAAAAAAAAAAABmBAAAZHJzL2Rvd25yZXYueG1sUEsFBgAAAAAEAAQA8wAAAHAF&#10;AAAAAA==&#10;" filled="f" stroked="f">
                <v:textbox>
                  <w:txbxContent>
                    <w:p w:rsidR="00BD0BDC" w:rsidRPr="00BD0BDC" w:rsidRDefault="00BD0BDC" w:rsidP="00BD0BDC">
                      <w:pPr>
                        <w:rPr>
                          <w:sz w:val="32"/>
                          <w:szCs w:val="32"/>
                        </w:rPr>
                      </w:pPr>
                      <w:r w:rsidRPr="00BD0BDC">
                        <w:rPr>
                          <w:sz w:val="32"/>
                          <w:szCs w:val="32"/>
                        </w:rPr>
                        <w:t>2.</w:t>
                      </w:r>
                    </w:p>
                  </w:txbxContent>
                </v:textbox>
                <w10:wrap type="tight" anchorx="margin"/>
              </v:shape>
            </w:pict>
          </mc:Fallback>
        </mc:AlternateContent>
      </w:r>
      <w:r w:rsidR="00BD0BDC" w:rsidRPr="00BD0BDC">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21D77FFE" wp14:editId="6355F9EE">
                <wp:simplePos x="0" y="0"/>
                <wp:positionH relativeFrom="margin">
                  <wp:posOffset>-419100</wp:posOffset>
                </wp:positionH>
                <wp:positionV relativeFrom="paragraph">
                  <wp:posOffset>282575</wp:posOffset>
                </wp:positionV>
                <wp:extent cx="281940" cy="327660"/>
                <wp:effectExtent l="0" t="0" r="0" b="0"/>
                <wp:wrapTight wrapText="bothSides">
                  <wp:wrapPolygon edited="0">
                    <wp:start x="4378" y="0"/>
                    <wp:lineTo x="4378" y="20093"/>
                    <wp:lineTo x="16054" y="20093"/>
                    <wp:lineTo x="16054" y="0"/>
                    <wp:lineTo x="4378"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27660"/>
                        </a:xfrm>
                        <a:prstGeom prst="rect">
                          <a:avLst/>
                        </a:prstGeom>
                        <a:noFill/>
                        <a:ln w="9525">
                          <a:noFill/>
                          <a:miter lim="800000"/>
                          <a:headEnd/>
                          <a:tailEnd/>
                        </a:ln>
                      </wps:spPr>
                      <wps:txbx>
                        <w:txbxContent>
                          <w:p w:rsidR="00BD0BDC" w:rsidRPr="00BD0BDC" w:rsidRDefault="00BD0BDC">
                            <w:pPr>
                              <w:rPr>
                                <w:sz w:val="32"/>
                                <w:szCs w:val="32"/>
                              </w:rPr>
                            </w:pPr>
                            <w:r w:rsidRPr="00BD0BDC">
                              <w:rPr>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7FFE" id="_x0000_s1029" type="#_x0000_t202" style="position:absolute;margin-left:-33pt;margin-top:22.25pt;width:22.2pt;height:25.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oaDQIAAPoDAAAOAAAAZHJzL2Uyb0RvYy54bWysU9uO2yAQfa/Uf0C8N469uVpxVtvdblVp&#10;e5F2+wEE4xgVGAokdvr1O+Aktdq3qjyggZk5zDkzbG57rchROC/BVDSfTCkRhkMtzb6i318e360o&#10;8YGZmikwoqIn4ent9u2bTWdLUUALqhaOIIjxZWcr2oZgyyzzvBWa+QlYYdDZgNMs4NHts9qxDtG1&#10;yorpdJF14GrrgAvv8fZhcNJtwm8awcPXpvEiEFVRrC2k3aV9F/dsu2Hl3jHbSn4ug/1DFZpJg49e&#10;oR5YYOTg5F9QWnIHHpow4aAzaBrJReKAbPLpH2yeW2ZF4oLieHuVyf8/WP7l+M0RWVe0yJeUGKax&#10;SS+iD+Q99KSI+nTWlxj2bDEw9HiNfU5cvX0C/sMTA/ctM3tx5xx0rWA11pfHzGyUOuD4CLLrPkON&#10;z7BDgATUN05H8VAOgujYp9O1N7EUjpfFKl/P0MPRdVMsF4vUu4yVl2TrfPgoQJNoVNRh6xM4Oz75&#10;EIth5SUkvmXgUSqV2q8M6Sq6nhfzlDDyaBlwOpXUFV1N4xrmJXL8YOqUHJhUg40PKHMmHXkOjEO/&#10;65O+Nxctd1CfUAUHwzDi50GjBfeLkg4HsaL+54E5QYn6ZFDJdT6LvEM6zObLAg9u7NmNPcxwhKpo&#10;oGQw70Oa9oHyHSreyKRGbM1QyblkHLAk0vkzxAken1PU7y+7fQUAAP//AwBQSwMEFAAGAAgAAAAh&#10;AH2hsCjeAAAACQEAAA8AAABkcnMvZG93bnJldi54bWxMj81OwzAQhO9IvIO1SNxSO1Vq0ZBNhUBc&#10;QZQfiZsbb5OIeB3FbhPeHnOC42hGM99Uu8UN4kxT6D0j5CsFgrjxtucW4e31MbsBEaJhawbPhPBN&#10;AXb15UVlSutnfqHzPrYilXAoDUIX41hKGZqOnAkrPxIn7+gnZ2KSUyvtZOZU7ga5VkpLZ3pOC50Z&#10;6b6j5mt/cgjvT8fPj0I9tw9uM85+UZLdViJeXy13tyAiLfEvDL/4CR3qxHTwJ7ZBDAiZ1ulLRCiK&#10;DYgUyNa5BnFA2OocZF3J/w/qHwAAAP//AwBQSwECLQAUAAYACAAAACEAtoM4kv4AAADhAQAAEwAA&#10;AAAAAAAAAAAAAAAAAAAAW0NvbnRlbnRfVHlwZXNdLnhtbFBLAQItABQABgAIAAAAIQA4/SH/1gAA&#10;AJQBAAALAAAAAAAAAAAAAAAAAC8BAABfcmVscy8ucmVsc1BLAQItABQABgAIAAAAIQDRRpoaDQIA&#10;APoDAAAOAAAAAAAAAAAAAAAAAC4CAABkcnMvZTJvRG9jLnhtbFBLAQItABQABgAIAAAAIQB9obAo&#10;3gAAAAkBAAAPAAAAAAAAAAAAAAAAAGcEAABkcnMvZG93bnJldi54bWxQSwUGAAAAAAQABADzAAAA&#10;cgUAAAAA&#10;" filled="f" stroked="f">
                <v:textbox>
                  <w:txbxContent>
                    <w:p w:rsidR="00BD0BDC" w:rsidRPr="00BD0BDC" w:rsidRDefault="00BD0BDC">
                      <w:pPr>
                        <w:rPr>
                          <w:sz w:val="32"/>
                          <w:szCs w:val="32"/>
                        </w:rPr>
                      </w:pPr>
                      <w:r w:rsidRPr="00BD0BDC">
                        <w:rPr>
                          <w:sz w:val="32"/>
                          <w:szCs w:val="32"/>
                        </w:rPr>
                        <w:t>1.</w:t>
                      </w:r>
                    </w:p>
                  </w:txbxContent>
                </v:textbox>
                <w10:wrap type="tight" anchorx="margin"/>
              </v:shape>
            </w:pict>
          </mc:Fallback>
        </mc:AlternateContent>
      </w:r>
      <w:r>
        <w:rPr>
          <w:noProof/>
        </w:rPr>
        <w:drawing>
          <wp:anchor distT="0" distB="0" distL="114300" distR="114300" simplePos="0" relativeHeight="251659264" behindDoc="1" locked="0" layoutInCell="1" allowOverlap="1" wp14:anchorId="74620450" wp14:editId="6F4C5DA2">
            <wp:simplePos x="0" y="0"/>
            <wp:positionH relativeFrom="column">
              <wp:posOffset>3322320</wp:posOffset>
            </wp:positionH>
            <wp:positionV relativeFrom="paragraph">
              <wp:posOffset>198120</wp:posOffset>
            </wp:positionV>
            <wp:extent cx="2875915" cy="2834640"/>
            <wp:effectExtent l="0" t="0" r="635" b="3810"/>
            <wp:wrapTight wrapText="bothSides">
              <wp:wrapPolygon edited="0">
                <wp:start x="0" y="0"/>
                <wp:lineTo x="0" y="21484"/>
                <wp:lineTo x="21462" y="21484"/>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5915" cy="2834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FB0F155" wp14:editId="22272FDC">
            <wp:simplePos x="0" y="0"/>
            <wp:positionH relativeFrom="margin">
              <wp:posOffset>3108960</wp:posOffset>
            </wp:positionH>
            <wp:positionV relativeFrom="paragraph">
              <wp:posOffset>3398520</wp:posOffset>
            </wp:positionV>
            <wp:extent cx="3223260" cy="2477135"/>
            <wp:effectExtent l="0" t="0" r="0" b="0"/>
            <wp:wrapTight wrapText="bothSides">
              <wp:wrapPolygon edited="0">
                <wp:start x="0" y="0"/>
                <wp:lineTo x="0" y="21428"/>
                <wp:lineTo x="21447" y="21428"/>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260" cy="2477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463C690" wp14:editId="12C572A2">
            <wp:simplePos x="0" y="0"/>
            <wp:positionH relativeFrom="column">
              <wp:posOffset>-502920</wp:posOffset>
            </wp:positionH>
            <wp:positionV relativeFrom="paragraph">
              <wp:posOffset>3108325</wp:posOffset>
            </wp:positionV>
            <wp:extent cx="3321050" cy="2820670"/>
            <wp:effectExtent l="0" t="0" r="0" b="0"/>
            <wp:wrapTight wrapText="bothSides">
              <wp:wrapPolygon edited="0">
                <wp:start x="0" y="0"/>
                <wp:lineTo x="0" y="21444"/>
                <wp:lineTo x="21435" y="21444"/>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1050" cy="2820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CB6F0B" wp14:editId="066FC9B3">
            <wp:simplePos x="0" y="0"/>
            <wp:positionH relativeFrom="column">
              <wp:posOffset>-426720</wp:posOffset>
            </wp:positionH>
            <wp:positionV relativeFrom="paragraph">
              <wp:posOffset>564515</wp:posOffset>
            </wp:positionV>
            <wp:extent cx="3237230" cy="2060575"/>
            <wp:effectExtent l="0" t="0" r="1270" b="0"/>
            <wp:wrapTight wrapText="bothSides">
              <wp:wrapPolygon edited="0">
                <wp:start x="0" y="0"/>
                <wp:lineTo x="0" y="21367"/>
                <wp:lineTo x="21481" y="21367"/>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230" cy="2060575"/>
                    </a:xfrm>
                    <a:prstGeom prst="rect">
                      <a:avLst/>
                    </a:prstGeom>
                    <a:noFill/>
                  </pic:spPr>
                </pic:pic>
              </a:graphicData>
            </a:graphic>
            <wp14:sizeRelH relativeFrom="page">
              <wp14:pctWidth>0</wp14:pctWidth>
            </wp14:sizeRelH>
            <wp14:sizeRelV relativeFrom="page">
              <wp14:pctHeight>0</wp14:pctHeight>
            </wp14:sizeRelV>
          </wp:anchor>
        </w:drawing>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r w:rsidR="00BD0BDC">
        <w:tab/>
      </w:r>
    </w:p>
    <w:p w:rsidR="00777336" w:rsidRPr="00777336" w:rsidRDefault="00777336" w:rsidP="00777336"/>
    <w:p w:rsidR="00777336" w:rsidRPr="00777336" w:rsidRDefault="00777336" w:rsidP="00777336"/>
    <w:p w:rsidR="00777336" w:rsidRPr="00777336" w:rsidRDefault="00777336" w:rsidP="00777336"/>
    <w:p w:rsidR="00777336" w:rsidRPr="00777336" w:rsidRDefault="00777336" w:rsidP="00777336"/>
    <w:p w:rsidR="00777336" w:rsidRPr="00777336" w:rsidRDefault="00777336" w:rsidP="00777336"/>
    <w:p w:rsidR="00777336" w:rsidRDefault="00777336" w:rsidP="00777336"/>
    <w:p w:rsidR="00777336" w:rsidRDefault="00777336" w:rsidP="00777336"/>
    <w:p w:rsidR="00141A13" w:rsidRDefault="00141A13" w:rsidP="00777336"/>
    <w:p w:rsidR="00777336" w:rsidRPr="00777336" w:rsidRDefault="00777336" w:rsidP="00777336"/>
    <w:p w:rsidR="00BD0BDC" w:rsidRPr="00223BF3" w:rsidRDefault="002850FD" w:rsidP="0042294B">
      <w:pPr>
        <w:pStyle w:val="NoSpacing"/>
        <w:numPr>
          <w:ilvl w:val="0"/>
          <w:numId w:val="8"/>
        </w:numPr>
        <w:rPr>
          <w:rFonts w:cs="Times New Roman"/>
          <w:sz w:val="24"/>
          <w:szCs w:val="24"/>
        </w:rPr>
      </w:pPr>
      <w:r w:rsidRPr="00223BF3">
        <w:rPr>
          <w:rFonts w:cs="Times New Roman"/>
          <w:sz w:val="24"/>
          <w:szCs w:val="24"/>
        </w:rPr>
        <w:lastRenderedPageBreak/>
        <w:t xml:space="preserve">True or False  -   </w:t>
      </w:r>
      <w:r w:rsidR="00BD0BDC" w:rsidRPr="00223BF3">
        <w:rPr>
          <w:rFonts w:cs="Times New Roman"/>
          <w:sz w:val="24"/>
          <w:szCs w:val="24"/>
        </w:rPr>
        <w:t xml:space="preserve">The threat of using military force in foreign policy best describes big stick diplomacy and represents one of President Theodore Roosevelt's favorite phrases which was “Speak softly, and carry a big stick, you will go far." </w:t>
      </w:r>
    </w:p>
    <w:p w:rsidR="00BD0BDC" w:rsidRPr="00223BF3" w:rsidRDefault="00BD0BDC" w:rsidP="0042294B">
      <w:pPr>
        <w:pStyle w:val="NoSpacing"/>
        <w:numPr>
          <w:ilvl w:val="0"/>
          <w:numId w:val="8"/>
        </w:numPr>
        <w:rPr>
          <w:rFonts w:cs="Times New Roman"/>
          <w:sz w:val="24"/>
          <w:szCs w:val="24"/>
        </w:rPr>
      </w:pPr>
      <w:r w:rsidRPr="00223BF3">
        <w:rPr>
          <w:rFonts w:cs="Times New Roman"/>
          <w:sz w:val="24"/>
          <w:szCs w:val="24"/>
        </w:rPr>
        <w:t>T</w:t>
      </w:r>
      <w:r w:rsidR="002850FD" w:rsidRPr="00223BF3">
        <w:rPr>
          <w:rFonts w:cs="Times New Roman"/>
          <w:sz w:val="24"/>
          <w:szCs w:val="24"/>
        </w:rPr>
        <w:t xml:space="preserve">rue or False   - </w:t>
      </w:r>
      <w:r w:rsidRPr="00223BF3">
        <w:rPr>
          <w:rFonts w:cs="Times New Roman"/>
          <w:sz w:val="24"/>
          <w:szCs w:val="24"/>
        </w:rPr>
        <w:t xml:space="preserve"> In 1895, Secretary of State Richard Olney sent a letter to Great Britain asking them to use arbitration to settle the boundary dispute between Venezuela and British Guiana was an action that was an example of a U.S. intervention in foreign affairs that the U.S. claimed was justified by the principles set forth in the Monroe Doctrine. </w:t>
      </w:r>
    </w:p>
    <w:p w:rsidR="00BD0BDC" w:rsidRPr="00223BF3" w:rsidRDefault="00BD0BDC" w:rsidP="0042294B">
      <w:pPr>
        <w:pStyle w:val="NoSpacing"/>
        <w:numPr>
          <w:ilvl w:val="0"/>
          <w:numId w:val="8"/>
        </w:numPr>
        <w:rPr>
          <w:rFonts w:cs="Times New Roman"/>
          <w:sz w:val="24"/>
          <w:szCs w:val="24"/>
        </w:rPr>
      </w:pPr>
      <w:r w:rsidRPr="00223BF3">
        <w:rPr>
          <w:rFonts w:cs="Times New Roman"/>
          <w:sz w:val="24"/>
          <w:szCs w:val="24"/>
        </w:rPr>
        <w:t>In 1895, Secretary of State Richard Olney sent a letter to Great Britain asking them to use arbitration to settle the boundary dispute between Venezuela and British Guiana. The justification for this was set forth by which foreign policy doctrine of the early 19</w:t>
      </w:r>
      <w:r w:rsidRPr="00223BF3">
        <w:rPr>
          <w:rFonts w:cs="Times New Roman"/>
          <w:sz w:val="24"/>
          <w:szCs w:val="24"/>
          <w:vertAlign w:val="superscript"/>
        </w:rPr>
        <w:t>th</w:t>
      </w:r>
      <w:r w:rsidRPr="00223BF3">
        <w:rPr>
          <w:rFonts w:cs="Times New Roman"/>
          <w:sz w:val="24"/>
          <w:szCs w:val="24"/>
        </w:rPr>
        <w:t xml:space="preserve"> century?</w:t>
      </w:r>
    </w:p>
    <w:p w:rsidR="002850FD" w:rsidRPr="00223BF3" w:rsidRDefault="002850FD" w:rsidP="0042294B">
      <w:pPr>
        <w:pStyle w:val="NoSpacing"/>
        <w:numPr>
          <w:ilvl w:val="0"/>
          <w:numId w:val="8"/>
        </w:numPr>
        <w:rPr>
          <w:rFonts w:cs="Times New Roman"/>
          <w:sz w:val="24"/>
          <w:szCs w:val="24"/>
        </w:rPr>
      </w:pPr>
      <w:r w:rsidRPr="00223BF3">
        <w:rPr>
          <w:rFonts w:cs="Times New Roman"/>
          <w:sz w:val="24"/>
          <w:szCs w:val="24"/>
        </w:rPr>
        <w:t xml:space="preserve">True or </w:t>
      </w:r>
      <w:proofErr w:type="gramStart"/>
      <w:r w:rsidRPr="00223BF3">
        <w:rPr>
          <w:rFonts w:cs="Times New Roman"/>
          <w:sz w:val="24"/>
          <w:szCs w:val="24"/>
        </w:rPr>
        <w:t>False  -</w:t>
      </w:r>
      <w:proofErr w:type="gramEnd"/>
      <w:r w:rsidRPr="00223BF3">
        <w:rPr>
          <w:rFonts w:cs="Times New Roman"/>
          <w:sz w:val="24"/>
          <w:szCs w:val="24"/>
        </w:rPr>
        <w:t xml:space="preserve">  The Monroe Doctrine extended to financial matters as well as shown by President Theodore Roosevelt’s address to Congress in 1904 when he stated that the United States would intervene in the finances of countries in the Western Hemisphere who were unable to pay their debts to foreign creditors.</w:t>
      </w:r>
    </w:p>
    <w:p w:rsidR="00BD0BDC" w:rsidRPr="00223BF3" w:rsidRDefault="00BD0BDC" w:rsidP="0042294B">
      <w:pPr>
        <w:pStyle w:val="NoSpacing"/>
        <w:numPr>
          <w:ilvl w:val="0"/>
          <w:numId w:val="8"/>
        </w:numPr>
        <w:rPr>
          <w:rFonts w:cs="Times New Roman"/>
          <w:sz w:val="24"/>
          <w:szCs w:val="24"/>
        </w:rPr>
      </w:pPr>
      <w:r w:rsidRPr="00223BF3">
        <w:rPr>
          <w:rFonts w:cs="Times New Roman"/>
          <w:sz w:val="24"/>
          <w:szCs w:val="24"/>
        </w:rPr>
        <w:t xml:space="preserve">The United States assisted in a Panamanian revolt against </w:t>
      </w:r>
      <w:r w:rsidR="002850FD" w:rsidRPr="00223BF3">
        <w:rPr>
          <w:rFonts w:cs="Times New Roman"/>
          <w:sz w:val="24"/>
          <w:szCs w:val="24"/>
        </w:rPr>
        <w:t>which country</w:t>
      </w:r>
      <w:r w:rsidR="008A56B8" w:rsidRPr="00223BF3">
        <w:rPr>
          <w:rFonts w:cs="Times New Roman"/>
          <w:sz w:val="24"/>
          <w:szCs w:val="24"/>
        </w:rPr>
        <w:t>, after the country refused to recognize a treaty with the U.S.</w:t>
      </w:r>
      <w:r w:rsidR="002850FD" w:rsidRPr="00223BF3">
        <w:rPr>
          <w:rFonts w:cs="Times New Roman"/>
          <w:sz w:val="24"/>
          <w:szCs w:val="24"/>
        </w:rPr>
        <w:t xml:space="preserve">, in order for Panama to gain its independence and thus facilitate the </w:t>
      </w:r>
      <w:r w:rsidR="008A56B8" w:rsidRPr="00223BF3">
        <w:rPr>
          <w:rFonts w:cs="Times New Roman"/>
          <w:sz w:val="24"/>
          <w:szCs w:val="24"/>
        </w:rPr>
        <w:t>building of the Panama Canal</w:t>
      </w:r>
      <w:r w:rsidR="002850FD" w:rsidRPr="00223BF3">
        <w:rPr>
          <w:rFonts w:cs="Times New Roman"/>
          <w:sz w:val="24"/>
          <w:szCs w:val="24"/>
        </w:rPr>
        <w:t xml:space="preserve">? </w:t>
      </w:r>
    </w:p>
    <w:p w:rsidR="00BD0BDC" w:rsidRPr="00223BF3" w:rsidRDefault="00BD0BDC" w:rsidP="0042294B">
      <w:pPr>
        <w:pStyle w:val="NoSpacing"/>
        <w:numPr>
          <w:ilvl w:val="0"/>
          <w:numId w:val="8"/>
        </w:numPr>
        <w:rPr>
          <w:rFonts w:cs="Times New Roman"/>
          <w:sz w:val="24"/>
          <w:szCs w:val="24"/>
        </w:rPr>
      </w:pPr>
      <w:r w:rsidRPr="00223BF3">
        <w:rPr>
          <w:rFonts w:cs="Times New Roman"/>
          <w:sz w:val="24"/>
          <w:szCs w:val="24"/>
        </w:rPr>
        <w:t xml:space="preserve">What was the first territory that the United States acquired in the Pacific Ocean? </w:t>
      </w:r>
    </w:p>
    <w:p w:rsidR="00BD0BDC" w:rsidRPr="00223BF3" w:rsidRDefault="008A56B8" w:rsidP="0042294B">
      <w:pPr>
        <w:pStyle w:val="NoSpacing"/>
        <w:numPr>
          <w:ilvl w:val="0"/>
          <w:numId w:val="8"/>
        </w:numPr>
        <w:rPr>
          <w:rFonts w:cs="Times New Roman"/>
          <w:sz w:val="24"/>
          <w:szCs w:val="24"/>
        </w:rPr>
      </w:pPr>
      <w:r w:rsidRPr="00223BF3">
        <w:rPr>
          <w:rFonts w:cs="Times New Roman"/>
          <w:sz w:val="24"/>
          <w:szCs w:val="24"/>
        </w:rPr>
        <w:t xml:space="preserve">The Treaty of Paris of 1898 ended which war? </w:t>
      </w:r>
    </w:p>
    <w:p w:rsidR="0042294B" w:rsidRPr="00223BF3" w:rsidRDefault="008A56B8" w:rsidP="008A56B8">
      <w:pPr>
        <w:pStyle w:val="ListParagraph"/>
        <w:numPr>
          <w:ilvl w:val="0"/>
          <w:numId w:val="8"/>
        </w:numPr>
        <w:rPr>
          <w:rFonts w:cs="Times New Roman"/>
          <w:sz w:val="24"/>
          <w:szCs w:val="24"/>
        </w:rPr>
      </w:pPr>
      <w:r w:rsidRPr="00223BF3">
        <w:rPr>
          <w:rFonts w:cs="Times New Roman"/>
          <w:sz w:val="24"/>
          <w:szCs w:val="24"/>
        </w:rPr>
        <w:t xml:space="preserve">What were the two ships sunk </w:t>
      </w:r>
      <w:r w:rsidR="00BD0BDC" w:rsidRPr="00223BF3">
        <w:rPr>
          <w:rFonts w:cs="Times New Roman"/>
          <w:sz w:val="24"/>
          <w:szCs w:val="24"/>
        </w:rPr>
        <w:t>by German U-boats</w:t>
      </w:r>
      <w:r w:rsidRPr="00223BF3">
        <w:rPr>
          <w:rFonts w:cs="Times New Roman"/>
          <w:sz w:val="24"/>
          <w:szCs w:val="24"/>
        </w:rPr>
        <w:t>, that subsequently killed and/or injured American passengers,</w:t>
      </w:r>
      <w:r w:rsidR="00BD0BDC" w:rsidRPr="00223BF3">
        <w:rPr>
          <w:rFonts w:cs="Times New Roman"/>
          <w:sz w:val="24"/>
          <w:szCs w:val="24"/>
        </w:rPr>
        <w:t xml:space="preserve"> prior to the US entering WWI that we discussed in class? </w:t>
      </w:r>
    </w:p>
    <w:p w:rsidR="0042294B" w:rsidRPr="00223BF3" w:rsidRDefault="008A56B8" w:rsidP="008A56B8">
      <w:pPr>
        <w:pStyle w:val="ListParagraph"/>
        <w:numPr>
          <w:ilvl w:val="0"/>
          <w:numId w:val="8"/>
        </w:numPr>
        <w:rPr>
          <w:rFonts w:cs="Times New Roman"/>
          <w:sz w:val="24"/>
          <w:szCs w:val="24"/>
        </w:rPr>
      </w:pPr>
      <w:r w:rsidRPr="00223BF3">
        <w:rPr>
          <w:rFonts w:cs="Times New Roman"/>
          <w:sz w:val="24"/>
          <w:szCs w:val="24"/>
        </w:rPr>
        <w:t>The Zimmerman Letter convinced many Americans that the</w:t>
      </w:r>
      <w:r w:rsidR="00BD0BDC" w:rsidRPr="00223BF3">
        <w:rPr>
          <w:rFonts w:cs="Times New Roman"/>
          <w:sz w:val="24"/>
          <w:szCs w:val="24"/>
        </w:rPr>
        <w:t xml:space="preserve"> U.S. should </w:t>
      </w:r>
      <w:r w:rsidRPr="00223BF3">
        <w:rPr>
          <w:rFonts w:cs="Times New Roman"/>
          <w:sz w:val="24"/>
          <w:szCs w:val="24"/>
        </w:rPr>
        <w:t>do what?</w:t>
      </w:r>
      <w:r w:rsidR="00BD0BDC" w:rsidRPr="00223BF3">
        <w:rPr>
          <w:rFonts w:cs="Times New Roman"/>
          <w:sz w:val="24"/>
          <w:szCs w:val="24"/>
        </w:rPr>
        <w:t xml:space="preserve"> </w:t>
      </w:r>
    </w:p>
    <w:p w:rsidR="0042294B" w:rsidRPr="00223BF3" w:rsidRDefault="008A56B8" w:rsidP="00015B2A">
      <w:pPr>
        <w:pStyle w:val="ListParagraph"/>
        <w:numPr>
          <w:ilvl w:val="0"/>
          <w:numId w:val="8"/>
        </w:numPr>
        <w:rPr>
          <w:rFonts w:cs="Times New Roman"/>
          <w:sz w:val="24"/>
          <w:szCs w:val="24"/>
        </w:rPr>
      </w:pPr>
      <w:r w:rsidRPr="00223BF3">
        <w:rPr>
          <w:rFonts w:cs="Times New Roman"/>
          <w:sz w:val="24"/>
          <w:szCs w:val="24"/>
        </w:rPr>
        <w:t>Southern Blacks were the primary group of what early 20</w:t>
      </w:r>
      <w:r w:rsidRPr="00223BF3">
        <w:rPr>
          <w:rFonts w:cs="Times New Roman"/>
          <w:sz w:val="24"/>
          <w:szCs w:val="24"/>
          <w:vertAlign w:val="superscript"/>
        </w:rPr>
        <w:t>th</w:t>
      </w:r>
      <w:r w:rsidRPr="00223BF3">
        <w:rPr>
          <w:rFonts w:cs="Times New Roman"/>
          <w:sz w:val="24"/>
          <w:szCs w:val="24"/>
        </w:rPr>
        <w:t xml:space="preserve"> Century nomadic phenomenon?  </w:t>
      </w:r>
    </w:p>
    <w:p w:rsidR="0042294B" w:rsidRPr="00223BF3" w:rsidRDefault="008A56B8" w:rsidP="007472E9">
      <w:pPr>
        <w:pStyle w:val="ListParagraph"/>
        <w:numPr>
          <w:ilvl w:val="0"/>
          <w:numId w:val="8"/>
        </w:numPr>
        <w:rPr>
          <w:rFonts w:cs="Times New Roman"/>
          <w:sz w:val="24"/>
          <w:szCs w:val="24"/>
        </w:rPr>
      </w:pPr>
      <w:r w:rsidRPr="00223BF3">
        <w:rPr>
          <w:rFonts w:cs="Times New Roman"/>
          <w:sz w:val="24"/>
          <w:szCs w:val="24"/>
        </w:rPr>
        <w:t xml:space="preserve">The Philippines, Guam, and Puerto Rico were acquisitions of the U.S. as a result of what?  </w:t>
      </w:r>
    </w:p>
    <w:p w:rsidR="0042294B" w:rsidRPr="00223BF3" w:rsidRDefault="008A56B8" w:rsidP="00D170C1">
      <w:pPr>
        <w:pStyle w:val="ListParagraph"/>
        <w:numPr>
          <w:ilvl w:val="0"/>
          <w:numId w:val="8"/>
        </w:numPr>
        <w:rPr>
          <w:rFonts w:cs="Times New Roman"/>
          <w:sz w:val="24"/>
          <w:szCs w:val="24"/>
        </w:rPr>
      </w:pPr>
      <w:r w:rsidRPr="00223BF3">
        <w:rPr>
          <w:rFonts w:cs="Times New Roman"/>
          <w:sz w:val="24"/>
          <w:szCs w:val="24"/>
        </w:rPr>
        <w:t xml:space="preserve">As a result of Congress’ </w:t>
      </w:r>
      <w:r w:rsidR="00D170C1" w:rsidRPr="00223BF3">
        <w:rPr>
          <w:rFonts w:cs="Times New Roman"/>
          <w:sz w:val="24"/>
          <w:szCs w:val="24"/>
        </w:rPr>
        <w:t>concerns that involvement w</w:t>
      </w:r>
      <w:r w:rsidRPr="00223BF3">
        <w:rPr>
          <w:rFonts w:cs="Times New Roman"/>
          <w:sz w:val="24"/>
          <w:szCs w:val="24"/>
        </w:rPr>
        <w:t>ould override American interests for European ones</w:t>
      </w:r>
      <w:r w:rsidR="00D170C1" w:rsidRPr="00223BF3">
        <w:rPr>
          <w:rFonts w:cs="Times New Roman"/>
          <w:sz w:val="24"/>
          <w:szCs w:val="24"/>
        </w:rPr>
        <w:t xml:space="preserve">, Congress said NO to U.S. participation in what endeavor that was </w:t>
      </w:r>
      <w:r w:rsidR="00BD0BDC" w:rsidRPr="00223BF3">
        <w:rPr>
          <w:rFonts w:cs="Times New Roman"/>
          <w:sz w:val="24"/>
          <w:szCs w:val="24"/>
        </w:rPr>
        <w:t xml:space="preserve">established by the Treaty of Versailles at the end of World War I? </w:t>
      </w:r>
    </w:p>
    <w:p w:rsidR="0042294B" w:rsidRPr="00223BF3" w:rsidRDefault="00D170C1" w:rsidP="0042294B">
      <w:pPr>
        <w:pStyle w:val="ListParagraph"/>
        <w:numPr>
          <w:ilvl w:val="0"/>
          <w:numId w:val="8"/>
        </w:numPr>
        <w:rPr>
          <w:rFonts w:cs="Times New Roman"/>
          <w:sz w:val="24"/>
          <w:szCs w:val="24"/>
        </w:rPr>
      </w:pPr>
      <w:r w:rsidRPr="00223BF3">
        <w:rPr>
          <w:rFonts w:cs="Times New Roman"/>
          <w:sz w:val="24"/>
          <w:szCs w:val="24"/>
        </w:rPr>
        <w:t xml:space="preserve">In order to maintain world peace, </w:t>
      </w:r>
      <w:r w:rsidR="00BD0BDC" w:rsidRPr="00223BF3">
        <w:rPr>
          <w:rFonts w:cs="Times New Roman"/>
          <w:sz w:val="24"/>
          <w:szCs w:val="24"/>
        </w:rPr>
        <w:t xml:space="preserve">President Woodrow Wilson wanted the United States to participate in </w:t>
      </w:r>
      <w:r w:rsidRPr="00223BF3">
        <w:rPr>
          <w:rFonts w:cs="Times New Roman"/>
          <w:sz w:val="24"/>
          <w:szCs w:val="24"/>
        </w:rPr>
        <w:t>what, following the Treaty of Versailles?</w:t>
      </w:r>
    </w:p>
    <w:p w:rsidR="0042294B" w:rsidRPr="00223BF3" w:rsidRDefault="00D170C1" w:rsidP="00D170C1">
      <w:pPr>
        <w:pStyle w:val="ListParagraph"/>
        <w:numPr>
          <w:ilvl w:val="0"/>
          <w:numId w:val="8"/>
        </w:numPr>
        <w:rPr>
          <w:rFonts w:cs="Times New Roman"/>
          <w:sz w:val="24"/>
          <w:szCs w:val="24"/>
        </w:rPr>
      </w:pPr>
      <w:r w:rsidRPr="00223BF3">
        <w:rPr>
          <w:rFonts w:cs="Times New Roman"/>
          <w:bCs/>
          <w:sz w:val="24"/>
          <w:szCs w:val="24"/>
        </w:rPr>
        <w:t xml:space="preserve">What was the name of journalistic activity </w:t>
      </w:r>
      <w:r w:rsidRPr="00223BF3">
        <w:rPr>
          <w:rFonts w:cs="Times New Roman"/>
          <w:sz w:val="24"/>
          <w:szCs w:val="24"/>
        </w:rPr>
        <w:t xml:space="preserve">in newspapers that often exaggerated the severity of the situation that existed in Cuba, prompting pro war sentiments against Spain, used by William Randolph Hearst and Joseph Pulitzer in order to increase the circulation of their newspapers?     </w:t>
      </w:r>
    </w:p>
    <w:p w:rsidR="0042294B" w:rsidRPr="00223BF3" w:rsidRDefault="007860FD" w:rsidP="00D170C1">
      <w:pPr>
        <w:pStyle w:val="ListParagraph"/>
        <w:numPr>
          <w:ilvl w:val="0"/>
          <w:numId w:val="8"/>
        </w:numPr>
        <w:rPr>
          <w:rFonts w:cs="Times New Roman"/>
          <w:sz w:val="24"/>
          <w:szCs w:val="24"/>
        </w:rPr>
      </w:pPr>
      <w:r w:rsidRPr="00223BF3">
        <w:rPr>
          <w:rFonts w:cs="Times New Roman"/>
          <w:sz w:val="24"/>
          <w:szCs w:val="24"/>
        </w:rPr>
        <w:t xml:space="preserve">True or </w:t>
      </w:r>
      <w:proofErr w:type="gramStart"/>
      <w:r w:rsidRPr="00223BF3">
        <w:rPr>
          <w:rFonts w:cs="Times New Roman"/>
          <w:sz w:val="24"/>
          <w:szCs w:val="24"/>
        </w:rPr>
        <w:t>False  -</w:t>
      </w:r>
      <w:proofErr w:type="gramEnd"/>
      <w:r w:rsidRPr="00223BF3">
        <w:rPr>
          <w:rFonts w:cs="Times New Roman"/>
          <w:sz w:val="24"/>
          <w:szCs w:val="24"/>
        </w:rPr>
        <w:t xml:space="preserve">  The Northeast US, Midwestern US, and Southern California </w:t>
      </w:r>
      <w:r w:rsidR="00D170C1" w:rsidRPr="00223BF3">
        <w:rPr>
          <w:rFonts w:cs="Times New Roman"/>
          <w:sz w:val="24"/>
          <w:szCs w:val="24"/>
        </w:rPr>
        <w:t xml:space="preserve">were destinations for </w:t>
      </w:r>
      <w:r w:rsidRPr="00223BF3">
        <w:rPr>
          <w:rFonts w:cs="Times New Roman"/>
          <w:sz w:val="24"/>
          <w:szCs w:val="24"/>
        </w:rPr>
        <w:t xml:space="preserve">the </w:t>
      </w:r>
      <w:r w:rsidR="00D170C1" w:rsidRPr="00223BF3">
        <w:rPr>
          <w:rFonts w:cs="Times New Roman"/>
          <w:sz w:val="24"/>
          <w:szCs w:val="24"/>
        </w:rPr>
        <w:t>Great Migration of the early 20</w:t>
      </w:r>
      <w:r w:rsidR="00D170C1" w:rsidRPr="00223BF3">
        <w:rPr>
          <w:rFonts w:cs="Times New Roman"/>
          <w:sz w:val="24"/>
          <w:szCs w:val="24"/>
          <w:vertAlign w:val="superscript"/>
        </w:rPr>
        <w:t>th</w:t>
      </w:r>
      <w:r w:rsidRPr="00223BF3">
        <w:rPr>
          <w:rFonts w:cs="Times New Roman"/>
          <w:sz w:val="24"/>
          <w:szCs w:val="24"/>
        </w:rPr>
        <w:t xml:space="preserve"> century.</w:t>
      </w:r>
    </w:p>
    <w:p w:rsidR="0042294B" w:rsidRPr="00223BF3" w:rsidRDefault="007860FD" w:rsidP="0042294B">
      <w:pPr>
        <w:pStyle w:val="ListParagraph"/>
        <w:numPr>
          <w:ilvl w:val="0"/>
          <w:numId w:val="8"/>
        </w:numPr>
        <w:rPr>
          <w:rFonts w:cs="Times New Roman"/>
          <w:sz w:val="24"/>
          <w:szCs w:val="24"/>
        </w:rPr>
      </w:pPr>
      <w:r w:rsidRPr="00223BF3">
        <w:rPr>
          <w:rFonts w:eastAsia="Times New Roman" w:cs="Times New Roman"/>
          <w:sz w:val="24"/>
          <w:szCs w:val="24"/>
        </w:rPr>
        <w:t>What color were the majority of men drafted into the Ar</w:t>
      </w:r>
      <w:r w:rsidR="0042294B" w:rsidRPr="00223BF3">
        <w:rPr>
          <w:rFonts w:eastAsia="Times New Roman" w:cs="Times New Roman"/>
          <w:sz w:val="24"/>
          <w:szCs w:val="24"/>
        </w:rPr>
        <w:t>med Forces during WWI?</w:t>
      </w:r>
    </w:p>
    <w:p w:rsidR="0042294B" w:rsidRPr="00223BF3" w:rsidRDefault="007860FD" w:rsidP="0042294B">
      <w:pPr>
        <w:pStyle w:val="ListParagraph"/>
        <w:numPr>
          <w:ilvl w:val="0"/>
          <w:numId w:val="8"/>
        </w:numPr>
        <w:rPr>
          <w:rFonts w:cs="Times New Roman"/>
          <w:sz w:val="24"/>
          <w:szCs w:val="24"/>
        </w:rPr>
      </w:pPr>
      <w:r w:rsidRPr="00223BF3">
        <w:rPr>
          <w:rFonts w:cs="Times New Roman"/>
          <w:color w:val="000000"/>
          <w:sz w:val="24"/>
          <w:szCs w:val="24"/>
        </w:rPr>
        <w:t>This was a volunteer cavalry unit in the Spanish-American War.</w:t>
      </w:r>
    </w:p>
    <w:p w:rsidR="0042294B" w:rsidRPr="00223BF3" w:rsidRDefault="007860FD" w:rsidP="0042294B">
      <w:pPr>
        <w:pStyle w:val="ListParagraph"/>
        <w:numPr>
          <w:ilvl w:val="0"/>
          <w:numId w:val="8"/>
        </w:numPr>
        <w:rPr>
          <w:rFonts w:cs="Times New Roman"/>
          <w:sz w:val="24"/>
          <w:szCs w:val="24"/>
        </w:rPr>
      </w:pPr>
      <w:r w:rsidRPr="00223BF3">
        <w:rPr>
          <w:rFonts w:cs="Times New Roman"/>
          <w:color w:val="000000"/>
          <w:sz w:val="24"/>
          <w:szCs w:val="24"/>
        </w:rPr>
        <w:t xml:space="preserve">True or </w:t>
      </w:r>
      <w:proofErr w:type="gramStart"/>
      <w:r w:rsidRPr="00223BF3">
        <w:rPr>
          <w:rFonts w:cs="Times New Roman"/>
          <w:color w:val="000000"/>
          <w:sz w:val="24"/>
          <w:szCs w:val="24"/>
        </w:rPr>
        <w:t>False  -</w:t>
      </w:r>
      <w:proofErr w:type="gramEnd"/>
      <w:r w:rsidRPr="00223BF3">
        <w:rPr>
          <w:rFonts w:cs="Times New Roman"/>
          <w:color w:val="000000"/>
          <w:sz w:val="24"/>
          <w:szCs w:val="24"/>
        </w:rPr>
        <w:t xml:space="preserve">   A condition imposed on Germany as a result of the Treaty of Versailles was that the German blockade of France had to be removed.</w:t>
      </w:r>
    </w:p>
    <w:p w:rsidR="00FC6EBF" w:rsidRPr="00223BF3" w:rsidRDefault="007860FD" w:rsidP="00FC6EBF">
      <w:pPr>
        <w:pStyle w:val="ListParagraph"/>
        <w:numPr>
          <w:ilvl w:val="0"/>
          <w:numId w:val="8"/>
        </w:numPr>
        <w:rPr>
          <w:rFonts w:cs="Times New Roman"/>
          <w:sz w:val="24"/>
          <w:szCs w:val="24"/>
        </w:rPr>
      </w:pPr>
      <w:r w:rsidRPr="00223BF3">
        <w:rPr>
          <w:rFonts w:cs="Times New Roman"/>
          <w:color w:val="000000"/>
          <w:sz w:val="24"/>
          <w:szCs w:val="24"/>
        </w:rPr>
        <w:t>The interception of this was an immediate cause of the U.S. entry into World War I.</w:t>
      </w:r>
    </w:p>
    <w:p w:rsidR="0042294B" w:rsidRPr="00223BF3" w:rsidRDefault="007860FD" w:rsidP="007860FD">
      <w:pPr>
        <w:pStyle w:val="ListParagraph"/>
        <w:numPr>
          <w:ilvl w:val="0"/>
          <w:numId w:val="8"/>
        </w:numPr>
        <w:rPr>
          <w:rFonts w:cs="Times New Roman"/>
          <w:sz w:val="24"/>
          <w:szCs w:val="24"/>
        </w:rPr>
      </w:pPr>
      <w:r w:rsidRPr="00223BF3">
        <w:rPr>
          <w:rFonts w:cs="Times New Roman"/>
          <w:sz w:val="24"/>
          <w:szCs w:val="24"/>
        </w:rPr>
        <w:t xml:space="preserve">True or False   </w:t>
      </w:r>
      <w:proofErr w:type="gramStart"/>
      <w:r w:rsidRPr="00223BF3">
        <w:rPr>
          <w:rFonts w:cs="Times New Roman"/>
          <w:sz w:val="24"/>
          <w:szCs w:val="24"/>
        </w:rPr>
        <w:t>-  The</w:t>
      </w:r>
      <w:proofErr w:type="gramEnd"/>
      <w:r w:rsidRPr="00223BF3">
        <w:rPr>
          <w:rFonts w:cs="Times New Roman"/>
          <w:sz w:val="24"/>
          <w:szCs w:val="24"/>
        </w:rPr>
        <w:t xml:space="preserve"> Chinese Exclusion Act, passed by the U.S. Congress in 1882 as a result of American nativism, prohibited any further Chinese immigration for 10 years?</w:t>
      </w:r>
    </w:p>
    <w:p w:rsidR="00BB51BF" w:rsidRPr="00223BF3" w:rsidRDefault="009341FB" w:rsidP="00BB51BF">
      <w:pPr>
        <w:pStyle w:val="ListParagraph"/>
        <w:numPr>
          <w:ilvl w:val="0"/>
          <w:numId w:val="8"/>
        </w:numPr>
        <w:rPr>
          <w:rFonts w:cs="Times New Roman"/>
          <w:sz w:val="24"/>
          <w:szCs w:val="24"/>
        </w:rPr>
      </w:pPr>
      <w:r w:rsidRPr="00223BF3">
        <w:rPr>
          <w:rFonts w:cs="Times New Roman"/>
          <w:sz w:val="24"/>
          <w:szCs w:val="24"/>
        </w:rPr>
        <w:t>Cuba</w:t>
      </w:r>
      <w:r w:rsidR="007860FD" w:rsidRPr="00223BF3">
        <w:rPr>
          <w:rFonts w:cs="Times New Roman"/>
          <w:sz w:val="24"/>
          <w:szCs w:val="24"/>
        </w:rPr>
        <w:t xml:space="preserve"> gained its independence from Spain as a result of </w:t>
      </w:r>
      <w:r w:rsidRPr="00223BF3">
        <w:rPr>
          <w:rFonts w:cs="Times New Roman"/>
          <w:sz w:val="24"/>
          <w:szCs w:val="24"/>
        </w:rPr>
        <w:t xml:space="preserve">what war? </w:t>
      </w:r>
    </w:p>
    <w:p w:rsidR="009341FB" w:rsidRPr="00223BF3" w:rsidRDefault="009341FB" w:rsidP="0042294B">
      <w:pPr>
        <w:pStyle w:val="ListParagraph"/>
        <w:keepLines/>
        <w:numPr>
          <w:ilvl w:val="0"/>
          <w:numId w:val="8"/>
        </w:numPr>
        <w:suppressAutoHyphens/>
        <w:autoSpaceDE w:val="0"/>
        <w:autoSpaceDN w:val="0"/>
        <w:adjustRightInd w:val="0"/>
        <w:rPr>
          <w:rFonts w:cs="Times New Roman"/>
          <w:color w:val="000000"/>
          <w:sz w:val="24"/>
          <w:szCs w:val="24"/>
        </w:rPr>
      </w:pPr>
      <w:r w:rsidRPr="00223BF3">
        <w:rPr>
          <w:noProof/>
        </w:rPr>
        <w:lastRenderedPageBreak/>
        <w:drawing>
          <wp:anchor distT="0" distB="0" distL="114300" distR="114300" simplePos="0" relativeHeight="251670528" behindDoc="1" locked="0" layoutInCell="1" allowOverlap="1" wp14:anchorId="623C45A5" wp14:editId="3D48AC0D">
            <wp:simplePos x="0" y="0"/>
            <wp:positionH relativeFrom="column">
              <wp:posOffset>-76200</wp:posOffset>
            </wp:positionH>
            <wp:positionV relativeFrom="paragraph">
              <wp:posOffset>422275</wp:posOffset>
            </wp:positionV>
            <wp:extent cx="4343400" cy="2023745"/>
            <wp:effectExtent l="0" t="0" r="0" b="0"/>
            <wp:wrapTight wrapText="bothSides">
              <wp:wrapPolygon edited="0">
                <wp:start x="0" y="0"/>
                <wp:lineTo x="0" y="21349"/>
                <wp:lineTo x="21505" y="21349"/>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023745"/>
                    </a:xfrm>
                    <a:prstGeom prst="rect">
                      <a:avLst/>
                    </a:prstGeom>
                    <a:noFill/>
                  </pic:spPr>
                </pic:pic>
              </a:graphicData>
            </a:graphic>
            <wp14:sizeRelH relativeFrom="page">
              <wp14:pctWidth>0</wp14:pctWidth>
            </wp14:sizeRelH>
            <wp14:sizeRelV relativeFrom="page">
              <wp14:pctHeight>0</wp14:pctHeight>
            </wp14:sizeRelV>
          </wp:anchor>
        </w:drawing>
      </w:r>
      <w:r w:rsidRPr="00223BF3">
        <w:rPr>
          <w:rFonts w:cs="Times New Roman"/>
          <w:color w:val="000000"/>
          <w:sz w:val="24"/>
          <w:szCs w:val="24"/>
        </w:rPr>
        <w:t>According to this chart below, which TWO presidents resorted most frequently to the use of U.S. Troops in Latin America?</w:t>
      </w:r>
    </w:p>
    <w:p w:rsidR="009341FB" w:rsidRPr="00452777" w:rsidRDefault="009341FB" w:rsidP="009341FB">
      <w:pPr>
        <w:keepLines/>
        <w:suppressAutoHyphens/>
        <w:autoSpaceDE w:val="0"/>
        <w:autoSpaceDN w:val="0"/>
        <w:adjustRightInd w:val="0"/>
        <w:rPr>
          <w:rFonts w:ascii="Times New Roman" w:hAnsi="Times New Roman" w:cs="Times New Roman"/>
          <w:color w:val="000000"/>
          <w:sz w:val="24"/>
          <w:szCs w:val="24"/>
        </w:rPr>
      </w:pPr>
    </w:p>
    <w:p w:rsidR="007860FD" w:rsidRDefault="007860FD" w:rsidP="007860FD">
      <w:pPr>
        <w:keepLines/>
        <w:suppressAutoHyphens/>
        <w:autoSpaceDE w:val="0"/>
        <w:autoSpaceDN w:val="0"/>
        <w:adjustRightInd w:val="0"/>
        <w:rPr>
          <w:rFonts w:ascii="Times New Roman" w:hAnsi="Times New Roman" w:cs="Times New Roman"/>
          <w:color w:val="000000"/>
          <w:sz w:val="24"/>
          <w:szCs w:val="24"/>
        </w:rPr>
      </w:pPr>
    </w:p>
    <w:p w:rsidR="009341FB" w:rsidRDefault="009341FB" w:rsidP="007860FD">
      <w:pPr>
        <w:keepLines/>
        <w:suppressAutoHyphens/>
        <w:autoSpaceDE w:val="0"/>
        <w:autoSpaceDN w:val="0"/>
        <w:adjustRightInd w:val="0"/>
        <w:rPr>
          <w:rFonts w:ascii="Times New Roman" w:hAnsi="Times New Roman" w:cs="Times New Roman"/>
          <w:color w:val="000000"/>
          <w:sz w:val="24"/>
          <w:szCs w:val="24"/>
        </w:rPr>
      </w:pPr>
    </w:p>
    <w:p w:rsidR="009341FB" w:rsidRDefault="009341FB" w:rsidP="007860FD">
      <w:pPr>
        <w:keepLines/>
        <w:suppressAutoHyphens/>
        <w:autoSpaceDE w:val="0"/>
        <w:autoSpaceDN w:val="0"/>
        <w:adjustRightInd w:val="0"/>
        <w:rPr>
          <w:rFonts w:ascii="Times New Roman" w:hAnsi="Times New Roman" w:cs="Times New Roman"/>
          <w:color w:val="000000"/>
          <w:sz w:val="24"/>
          <w:szCs w:val="24"/>
        </w:rPr>
      </w:pPr>
    </w:p>
    <w:p w:rsidR="009341FB" w:rsidRDefault="009341FB" w:rsidP="007860FD">
      <w:pPr>
        <w:keepLines/>
        <w:suppressAutoHyphens/>
        <w:autoSpaceDE w:val="0"/>
        <w:autoSpaceDN w:val="0"/>
        <w:adjustRightInd w:val="0"/>
        <w:rPr>
          <w:rFonts w:ascii="Times New Roman" w:hAnsi="Times New Roman" w:cs="Times New Roman"/>
          <w:color w:val="000000"/>
          <w:sz w:val="24"/>
          <w:szCs w:val="24"/>
        </w:rPr>
      </w:pPr>
    </w:p>
    <w:p w:rsidR="009341FB" w:rsidRDefault="009341FB" w:rsidP="007860FD">
      <w:pPr>
        <w:keepLines/>
        <w:suppressAutoHyphens/>
        <w:autoSpaceDE w:val="0"/>
        <w:autoSpaceDN w:val="0"/>
        <w:adjustRightInd w:val="0"/>
        <w:rPr>
          <w:rFonts w:ascii="Times New Roman" w:hAnsi="Times New Roman" w:cs="Times New Roman"/>
          <w:color w:val="000000"/>
          <w:sz w:val="24"/>
          <w:szCs w:val="24"/>
        </w:rPr>
      </w:pPr>
    </w:p>
    <w:p w:rsidR="009341FB" w:rsidRDefault="009341FB" w:rsidP="007860FD">
      <w:pPr>
        <w:keepLines/>
        <w:suppressAutoHyphens/>
        <w:autoSpaceDE w:val="0"/>
        <w:autoSpaceDN w:val="0"/>
        <w:adjustRightInd w:val="0"/>
        <w:rPr>
          <w:rFonts w:ascii="Times New Roman" w:hAnsi="Times New Roman" w:cs="Times New Roman"/>
          <w:color w:val="000000"/>
          <w:sz w:val="24"/>
          <w:szCs w:val="24"/>
        </w:rPr>
      </w:pPr>
    </w:p>
    <w:p w:rsidR="009341FB" w:rsidRPr="00223BF3" w:rsidRDefault="009341FB" w:rsidP="0042294B">
      <w:pPr>
        <w:pStyle w:val="ListParagraph"/>
        <w:keepLines/>
        <w:numPr>
          <w:ilvl w:val="0"/>
          <w:numId w:val="8"/>
        </w:numPr>
        <w:suppressAutoHyphens/>
        <w:autoSpaceDE w:val="0"/>
        <w:autoSpaceDN w:val="0"/>
        <w:adjustRightInd w:val="0"/>
        <w:rPr>
          <w:rFonts w:cs="Times New Roman"/>
          <w:color w:val="000000"/>
          <w:sz w:val="24"/>
          <w:szCs w:val="24"/>
        </w:rPr>
      </w:pPr>
      <w:r w:rsidRPr="00223BF3">
        <w:rPr>
          <w:noProof/>
        </w:rPr>
        <w:drawing>
          <wp:anchor distT="0" distB="0" distL="114300" distR="114300" simplePos="0" relativeHeight="251671552" behindDoc="1" locked="0" layoutInCell="1" allowOverlap="1" wp14:anchorId="429BDB7C" wp14:editId="703FF6D7">
            <wp:simplePos x="0" y="0"/>
            <wp:positionH relativeFrom="margin">
              <wp:align>left</wp:align>
            </wp:positionH>
            <wp:positionV relativeFrom="paragraph">
              <wp:posOffset>321945</wp:posOffset>
            </wp:positionV>
            <wp:extent cx="4598670" cy="2065020"/>
            <wp:effectExtent l="0" t="0" r="0" b="0"/>
            <wp:wrapTight wrapText="bothSides">
              <wp:wrapPolygon edited="0">
                <wp:start x="0" y="0"/>
                <wp:lineTo x="0" y="21321"/>
                <wp:lineTo x="21475" y="21321"/>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323" cy="2066148"/>
                    </a:xfrm>
                    <a:prstGeom prst="rect">
                      <a:avLst/>
                    </a:prstGeom>
                    <a:noFill/>
                  </pic:spPr>
                </pic:pic>
              </a:graphicData>
            </a:graphic>
            <wp14:sizeRelH relativeFrom="page">
              <wp14:pctWidth>0</wp14:pctWidth>
            </wp14:sizeRelH>
            <wp14:sizeRelV relativeFrom="page">
              <wp14:pctHeight>0</wp14:pctHeight>
            </wp14:sizeRelV>
          </wp:anchor>
        </w:drawing>
      </w:r>
      <w:r w:rsidRPr="00223BF3">
        <w:rPr>
          <w:rFonts w:cs="Times New Roman"/>
          <w:color w:val="000000"/>
          <w:sz w:val="24"/>
          <w:szCs w:val="24"/>
        </w:rPr>
        <w:t xml:space="preserve">According to the chart below, which was LEAST likely to use military action. </w:t>
      </w:r>
    </w:p>
    <w:p w:rsidR="009341FB" w:rsidRDefault="009341FB" w:rsidP="007860FD">
      <w:pPr>
        <w:keepLines/>
        <w:suppressAutoHyphens/>
        <w:autoSpaceDE w:val="0"/>
        <w:autoSpaceDN w:val="0"/>
        <w:adjustRightInd w:val="0"/>
        <w:rPr>
          <w:rFonts w:ascii="Times New Roman" w:hAnsi="Times New Roman" w:cs="Times New Roman"/>
          <w:color w:val="000000"/>
          <w:sz w:val="24"/>
          <w:szCs w:val="24"/>
        </w:rPr>
      </w:pPr>
    </w:p>
    <w:p w:rsidR="00470A6C" w:rsidRDefault="00470A6C" w:rsidP="007860FD">
      <w:pPr>
        <w:keepLines/>
        <w:suppressAutoHyphens/>
        <w:autoSpaceDE w:val="0"/>
        <w:autoSpaceDN w:val="0"/>
        <w:adjustRightInd w:val="0"/>
        <w:rPr>
          <w:rFonts w:ascii="Times New Roman" w:hAnsi="Times New Roman" w:cs="Times New Roman"/>
          <w:color w:val="000000"/>
          <w:sz w:val="24"/>
          <w:szCs w:val="24"/>
        </w:rPr>
      </w:pPr>
    </w:p>
    <w:p w:rsidR="00470A6C" w:rsidRDefault="00470A6C" w:rsidP="007860FD">
      <w:pPr>
        <w:keepLines/>
        <w:suppressAutoHyphens/>
        <w:autoSpaceDE w:val="0"/>
        <w:autoSpaceDN w:val="0"/>
        <w:adjustRightInd w:val="0"/>
        <w:rPr>
          <w:rFonts w:ascii="Times New Roman" w:hAnsi="Times New Roman" w:cs="Times New Roman"/>
          <w:color w:val="000000"/>
          <w:sz w:val="24"/>
          <w:szCs w:val="24"/>
        </w:rPr>
      </w:pPr>
    </w:p>
    <w:p w:rsidR="00470A6C" w:rsidRDefault="00470A6C" w:rsidP="007860FD">
      <w:pPr>
        <w:keepLines/>
        <w:suppressAutoHyphens/>
        <w:autoSpaceDE w:val="0"/>
        <w:autoSpaceDN w:val="0"/>
        <w:adjustRightInd w:val="0"/>
        <w:rPr>
          <w:rFonts w:ascii="Times New Roman" w:hAnsi="Times New Roman" w:cs="Times New Roman"/>
          <w:color w:val="000000"/>
          <w:sz w:val="24"/>
          <w:szCs w:val="24"/>
        </w:rPr>
      </w:pPr>
    </w:p>
    <w:p w:rsidR="00470A6C" w:rsidRDefault="00470A6C" w:rsidP="007860FD">
      <w:pPr>
        <w:keepLines/>
        <w:suppressAutoHyphens/>
        <w:autoSpaceDE w:val="0"/>
        <w:autoSpaceDN w:val="0"/>
        <w:adjustRightInd w:val="0"/>
        <w:rPr>
          <w:rFonts w:ascii="Times New Roman" w:hAnsi="Times New Roman" w:cs="Times New Roman"/>
          <w:color w:val="000000"/>
          <w:sz w:val="24"/>
          <w:szCs w:val="24"/>
        </w:rPr>
      </w:pPr>
    </w:p>
    <w:p w:rsidR="00470A6C" w:rsidRDefault="00470A6C" w:rsidP="007860FD">
      <w:pPr>
        <w:keepLines/>
        <w:suppressAutoHyphens/>
        <w:autoSpaceDE w:val="0"/>
        <w:autoSpaceDN w:val="0"/>
        <w:adjustRightInd w:val="0"/>
        <w:rPr>
          <w:rFonts w:ascii="Times New Roman" w:hAnsi="Times New Roman" w:cs="Times New Roman"/>
          <w:color w:val="000000"/>
          <w:sz w:val="24"/>
          <w:szCs w:val="24"/>
        </w:rPr>
      </w:pPr>
    </w:p>
    <w:p w:rsidR="00470A6C" w:rsidRDefault="00470A6C" w:rsidP="007860FD">
      <w:pPr>
        <w:keepLines/>
        <w:suppressAutoHyphens/>
        <w:autoSpaceDE w:val="0"/>
        <w:autoSpaceDN w:val="0"/>
        <w:adjustRightInd w:val="0"/>
        <w:rPr>
          <w:rFonts w:ascii="Times New Roman" w:hAnsi="Times New Roman" w:cs="Times New Roman"/>
          <w:color w:val="000000"/>
          <w:sz w:val="24"/>
          <w:szCs w:val="24"/>
        </w:rPr>
      </w:pPr>
    </w:p>
    <w:p w:rsidR="0042294B" w:rsidRDefault="0042294B" w:rsidP="007860FD">
      <w:pPr>
        <w:keepLines/>
        <w:suppressAutoHyphens/>
        <w:autoSpaceDE w:val="0"/>
        <w:autoSpaceDN w:val="0"/>
        <w:adjustRightInd w:val="0"/>
        <w:rPr>
          <w:rFonts w:ascii="Times New Roman" w:hAnsi="Times New Roman" w:cs="Times New Roman"/>
          <w:color w:val="000000"/>
          <w:sz w:val="24"/>
          <w:szCs w:val="24"/>
        </w:rPr>
      </w:pPr>
    </w:p>
    <w:p w:rsidR="0042294B" w:rsidRPr="00223BF3" w:rsidRDefault="00470A6C" w:rsidP="007860FD">
      <w:pPr>
        <w:pStyle w:val="ListParagraph"/>
        <w:keepLines/>
        <w:numPr>
          <w:ilvl w:val="0"/>
          <w:numId w:val="8"/>
        </w:numPr>
        <w:suppressAutoHyphens/>
        <w:autoSpaceDE w:val="0"/>
        <w:autoSpaceDN w:val="0"/>
        <w:adjustRightInd w:val="0"/>
        <w:rPr>
          <w:rFonts w:cs="Times New Roman"/>
          <w:color w:val="000000"/>
          <w:sz w:val="24"/>
          <w:szCs w:val="24"/>
        </w:rPr>
      </w:pPr>
      <w:r w:rsidRPr="00223BF3">
        <w:rPr>
          <w:rFonts w:cs="Times New Roman"/>
          <w:color w:val="000000"/>
          <w:sz w:val="24"/>
          <w:szCs w:val="24"/>
        </w:rPr>
        <w:t>He was the leader of the American Railway Union, a Socialist, and ran for president in 1912.</w:t>
      </w:r>
    </w:p>
    <w:p w:rsidR="0042294B" w:rsidRPr="00223BF3" w:rsidRDefault="00470A6C" w:rsidP="007860FD">
      <w:pPr>
        <w:pStyle w:val="ListParagraph"/>
        <w:keepLines/>
        <w:numPr>
          <w:ilvl w:val="0"/>
          <w:numId w:val="8"/>
        </w:numPr>
        <w:suppressAutoHyphens/>
        <w:autoSpaceDE w:val="0"/>
        <w:autoSpaceDN w:val="0"/>
        <w:adjustRightInd w:val="0"/>
        <w:rPr>
          <w:rFonts w:cs="Times New Roman"/>
          <w:color w:val="000000"/>
          <w:sz w:val="24"/>
          <w:szCs w:val="24"/>
        </w:rPr>
      </w:pPr>
      <w:r w:rsidRPr="00223BF3">
        <w:rPr>
          <w:rFonts w:cs="Times New Roman"/>
          <w:color w:val="000000"/>
          <w:sz w:val="24"/>
          <w:szCs w:val="24"/>
        </w:rPr>
        <w:t>This Constitutional Amendment made the manufacturing, sale, and transportation of alcohol illegal in the U.S.</w:t>
      </w:r>
    </w:p>
    <w:p w:rsidR="0042294B" w:rsidRPr="00223BF3" w:rsidRDefault="00470A6C" w:rsidP="009A2BF8">
      <w:pPr>
        <w:pStyle w:val="ListParagraph"/>
        <w:keepLines/>
        <w:numPr>
          <w:ilvl w:val="0"/>
          <w:numId w:val="8"/>
        </w:numPr>
        <w:suppressAutoHyphens/>
        <w:autoSpaceDE w:val="0"/>
        <w:autoSpaceDN w:val="0"/>
        <w:adjustRightInd w:val="0"/>
        <w:rPr>
          <w:rFonts w:cs="Times New Roman"/>
          <w:color w:val="000000"/>
          <w:sz w:val="24"/>
          <w:szCs w:val="24"/>
        </w:rPr>
      </w:pPr>
      <w:r w:rsidRPr="00223BF3">
        <w:rPr>
          <w:rFonts w:cs="Times New Roman"/>
          <w:color w:val="000000"/>
          <w:sz w:val="24"/>
          <w:szCs w:val="24"/>
        </w:rPr>
        <w:t>This Constitutional Amendment granted women the right to vote.</w:t>
      </w:r>
    </w:p>
    <w:p w:rsidR="00470A6C" w:rsidRPr="00223BF3" w:rsidRDefault="009A2BF8" w:rsidP="00206614">
      <w:pPr>
        <w:pStyle w:val="ListParagraph"/>
        <w:keepLines/>
        <w:numPr>
          <w:ilvl w:val="0"/>
          <w:numId w:val="8"/>
        </w:numPr>
        <w:suppressAutoHyphens/>
        <w:autoSpaceDE w:val="0"/>
        <w:autoSpaceDN w:val="0"/>
        <w:adjustRightInd w:val="0"/>
        <w:rPr>
          <w:rFonts w:cs="Times New Roman"/>
          <w:color w:val="000000"/>
          <w:sz w:val="24"/>
          <w:szCs w:val="24"/>
        </w:rPr>
      </w:pPr>
      <w:r w:rsidRPr="00223BF3">
        <w:rPr>
          <w:rFonts w:cs="Times New Roman"/>
          <w:color w:val="000000"/>
          <w:sz w:val="24"/>
          <w:szCs w:val="24"/>
        </w:rPr>
        <w:t>This Congressional action, p</w:t>
      </w:r>
      <w:r w:rsidR="00A936DB" w:rsidRPr="00223BF3">
        <w:rPr>
          <w:rFonts w:cs="Times New Roman"/>
          <w:color w:val="000000"/>
          <w:sz w:val="24"/>
          <w:szCs w:val="24"/>
        </w:rPr>
        <w:t>assed in 1917</w:t>
      </w:r>
      <w:r w:rsidRPr="00223BF3">
        <w:rPr>
          <w:rFonts w:cs="Times New Roman"/>
          <w:color w:val="000000"/>
          <w:sz w:val="24"/>
          <w:szCs w:val="24"/>
        </w:rPr>
        <w:t xml:space="preserve">, established penalties and prison time for aiding the enemy </w:t>
      </w:r>
      <w:r w:rsidR="00FC6EBF" w:rsidRPr="00223BF3">
        <w:rPr>
          <w:rFonts w:cs="Times New Roman"/>
          <w:color w:val="000000"/>
          <w:sz w:val="24"/>
          <w:szCs w:val="24"/>
        </w:rPr>
        <w:t>as well as penalized disloyalty</w:t>
      </w:r>
      <w:r w:rsidRPr="00223BF3">
        <w:rPr>
          <w:rFonts w:cs="Times New Roman"/>
          <w:color w:val="000000"/>
          <w:sz w:val="24"/>
          <w:szCs w:val="24"/>
        </w:rPr>
        <w:t xml:space="preserve"> </w:t>
      </w:r>
      <w:r w:rsidR="00FC6EBF" w:rsidRPr="00223BF3">
        <w:rPr>
          <w:rFonts w:cs="Times New Roman"/>
          <w:color w:val="000000"/>
          <w:sz w:val="24"/>
          <w:szCs w:val="24"/>
        </w:rPr>
        <w:t>and/</w:t>
      </w:r>
      <w:r w:rsidRPr="00223BF3">
        <w:rPr>
          <w:rFonts w:cs="Times New Roman"/>
          <w:color w:val="000000"/>
          <w:sz w:val="24"/>
          <w:szCs w:val="24"/>
        </w:rPr>
        <w:t>or interference with the war effort</w:t>
      </w:r>
      <w:r w:rsidR="00777336">
        <w:rPr>
          <w:rFonts w:cs="Times New Roman"/>
          <w:color w:val="000000"/>
          <w:sz w:val="24"/>
          <w:szCs w:val="24"/>
        </w:rPr>
        <w:t xml:space="preserve"> and/or military recruitment</w:t>
      </w:r>
      <w:r w:rsidRPr="00223BF3">
        <w:rPr>
          <w:rFonts w:cs="Times New Roman"/>
          <w:color w:val="000000"/>
          <w:sz w:val="24"/>
          <w:szCs w:val="24"/>
        </w:rPr>
        <w:t xml:space="preserve">. </w:t>
      </w:r>
      <w:r w:rsidR="00470A6C" w:rsidRPr="00223BF3">
        <w:rPr>
          <w:rFonts w:cs="Times New Roman"/>
          <w:color w:val="000000"/>
          <w:sz w:val="24"/>
          <w:szCs w:val="24"/>
        </w:rPr>
        <w:t xml:space="preserve"> </w:t>
      </w:r>
    </w:p>
    <w:p w:rsidR="00223BF3" w:rsidRPr="00223BF3" w:rsidRDefault="00223BF3" w:rsidP="00223BF3">
      <w:pPr>
        <w:pStyle w:val="ListParagraph"/>
        <w:keepLines/>
        <w:numPr>
          <w:ilvl w:val="0"/>
          <w:numId w:val="8"/>
        </w:numPr>
        <w:suppressAutoHyphens/>
        <w:autoSpaceDE w:val="0"/>
        <w:autoSpaceDN w:val="0"/>
        <w:adjustRightInd w:val="0"/>
        <w:rPr>
          <w:rFonts w:cs="Times New Roman"/>
          <w:color w:val="000000"/>
          <w:sz w:val="24"/>
          <w:szCs w:val="24"/>
        </w:rPr>
      </w:pPr>
      <w:r w:rsidRPr="00223BF3">
        <w:rPr>
          <w:rFonts w:cs="Times New Roman"/>
          <w:color w:val="000000"/>
          <w:sz w:val="24"/>
          <w:szCs w:val="24"/>
        </w:rPr>
        <w:t xml:space="preserve">This congressional act gave the US the right to intervene in Cuba’s internal affairs and secured land in Cuba for </w:t>
      </w:r>
      <w:r w:rsidR="00597E80">
        <w:rPr>
          <w:rFonts w:cs="Times New Roman"/>
          <w:color w:val="000000"/>
          <w:sz w:val="24"/>
          <w:szCs w:val="24"/>
        </w:rPr>
        <w:t xml:space="preserve">America to build </w:t>
      </w:r>
      <w:r w:rsidRPr="00223BF3">
        <w:rPr>
          <w:rFonts w:cs="Times New Roman"/>
          <w:color w:val="000000"/>
          <w:sz w:val="24"/>
          <w:szCs w:val="24"/>
        </w:rPr>
        <w:t xml:space="preserve">military bases. </w:t>
      </w:r>
    </w:p>
    <w:p w:rsidR="00223BF3" w:rsidRDefault="00223BF3" w:rsidP="0055224D">
      <w:pPr>
        <w:pStyle w:val="ListParagraph"/>
        <w:keepLines/>
        <w:numPr>
          <w:ilvl w:val="0"/>
          <w:numId w:val="8"/>
        </w:numPr>
        <w:suppressAutoHyphens/>
        <w:autoSpaceDE w:val="0"/>
        <w:autoSpaceDN w:val="0"/>
        <w:adjustRightInd w:val="0"/>
        <w:rPr>
          <w:rFonts w:cs="Times New Roman"/>
          <w:color w:val="000000"/>
          <w:sz w:val="24"/>
          <w:szCs w:val="24"/>
        </w:rPr>
      </w:pPr>
      <w:r w:rsidRPr="00223BF3">
        <w:rPr>
          <w:rFonts w:cs="Times New Roman"/>
          <w:color w:val="000000"/>
          <w:sz w:val="24"/>
          <w:szCs w:val="24"/>
        </w:rPr>
        <w:t>This treaty established the Panama Canal Zone and the subsequent construction of the Panama Canal.</w:t>
      </w:r>
    </w:p>
    <w:p w:rsidR="00170C8C" w:rsidRDefault="00777336" w:rsidP="0055224D">
      <w:pPr>
        <w:pStyle w:val="ListParagraph"/>
        <w:keepLines/>
        <w:numPr>
          <w:ilvl w:val="0"/>
          <w:numId w:val="8"/>
        </w:numPr>
        <w:suppressAutoHyphens/>
        <w:autoSpaceDE w:val="0"/>
        <w:autoSpaceDN w:val="0"/>
        <w:adjustRightInd w:val="0"/>
        <w:rPr>
          <w:rFonts w:cs="Times New Roman"/>
          <w:color w:val="000000"/>
          <w:sz w:val="24"/>
          <w:szCs w:val="24"/>
        </w:rPr>
      </w:pPr>
      <w:r>
        <w:rPr>
          <w:rFonts w:cs="Times New Roman"/>
          <w:color w:val="000000"/>
          <w:sz w:val="24"/>
          <w:szCs w:val="24"/>
        </w:rPr>
        <w:t>True / False – All of the following were part of Wilson’s 14 Points: Free trade and open seas, No secret alliances, Self-Determination in Europe, and U.S. colonization of Latin American.</w:t>
      </w:r>
    </w:p>
    <w:p w:rsidR="00777336" w:rsidRDefault="00777336" w:rsidP="0055224D">
      <w:pPr>
        <w:pStyle w:val="ListParagraph"/>
        <w:keepLines/>
        <w:numPr>
          <w:ilvl w:val="0"/>
          <w:numId w:val="8"/>
        </w:numPr>
        <w:suppressAutoHyphens/>
        <w:autoSpaceDE w:val="0"/>
        <w:autoSpaceDN w:val="0"/>
        <w:adjustRightInd w:val="0"/>
        <w:rPr>
          <w:rFonts w:cs="Times New Roman"/>
          <w:color w:val="000000"/>
          <w:sz w:val="24"/>
          <w:szCs w:val="24"/>
        </w:rPr>
      </w:pPr>
      <w:r>
        <w:rPr>
          <w:rFonts w:cs="Times New Roman"/>
          <w:color w:val="000000"/>
          <w:sz w:val="24"/>
          <w:szCs w:val="24"/>
        </w:rPr>
        <w:t>President Taft’s foreign policy encouraged American investment in foreign countries. What was the name given to Taft’s foreign policy?</w:t>
      </w:r>
    </w:p>
    <w:p w:rsidR="00597E80" w:rsidRDefault="00777336" w:rsidP="0055224D">
      <w:pPr>
        <w:pStyle w:val="ListParagraph"/>
        <w:keepLines/>
        <w:numPr>
          <w:ilvl w:val="0"/>
          <w:numId w:val="8"/>
        </w:numPr>
        <w:suppressAutoHyphens/>
        <w:autoSpaceDE w:val="0"/>
        <w:autoSpaceDN w:val="0"/>
        <w:adjustRightInd w:val="0"/>
        <w:rPr>
          <w:rFonts w:cs="Times New Roman"/>
          <w:color w:val="000000"/>
          <w:sz w:val="24"/>
          <w:szCs w:val="24"/>
        </w:rPr>
      </w:pPr>
      <w:r>
        <w:rPr>
          <w:rFonts w:cs="Times New Roman"/>
          <w:color w:val="000000"/>
          <w:sz w:val="24"/>
          <w:szCs w:val="24"/>
        </w:rPr>
        <w:t>Why was the Selective Service passed by Congress in May 1917?</w:t>
      </w:r>
      <w:r w:rsidR="00597E80">
        <w:rPr>
          <w:rFonts w:cs="Times New Roman"/>
          <w:color w:val="000000"/>
          <w:sz w:val="24"/>
          <w:szCs w:val="24"/>
        </w:rPr>
        <w:t xml:space="preserve"> Why was it needed?</w:t>
      </w:r>
    </w:p>
    <w:p w:rsidR="00597E80" w:rsidRDefault="00597E80" w:rsidP="00597E80">
      <w:pPr>
        <w:pStyle w:val="ListParagraph"/>
        <w:keepLines/>
        <w:numPr>
          <w:ilvl w:val="0"/>
          <w:numId w:val="8"/>
        </w:numPr>
        <w:suppressAutoHyphens/>
        <w:autoSpaceDE w:val="0"/>
        <w:autoSpaceDN w:val="0"/>
        <w:adjustRightInd w:val="0"/>
        <w:rPr>
          <w:rFonts w:cs="Times New Roman"/>
          <w:color w:val="000000"/>
          <w:sz w:val="24"/>
          <w:szCs w:val="24"/>
        </w:rPr>
      </w:pPr>
      <w:r>
        <w:rPr>
          <w:rFonts w:cs="Times New Roman"/>
          <w:color w:val="000000"/>
          <w:sz w:val="24"/>
          <w:szCs w:val="24"/>
        </w:rPr>
        <w:t>Who started the War Industries Board (WIB) and what was its purpose?</w:t>
      </w:r>
      <w:r w:rsidR="00777336">
        <w:rPr>
          <w:rFonts w:cs="Times New Roman"/>
          <w:color w:val="000000"/>
          <w:sz w:val="24"/>
          <w:szCs w:val="24"/>
        </w:rPr>
        <w:t xml:space="preserve"> </w:t>
      </w:r>
    </w:p>
    <w:p w:rsidR="00597E80" w:rsidRPr="00597E80" w:rsidRDefault="00597E80" w:rsidP="00597E80">
      <w:pPr>
        <w:pStyle w:val="ListParagraph"/>
        <w:keepLines/>
        <w:numPr>
          <w:ilvl w:val="0"/>
          <w:numId w:val="8"/>
        </w:numPr>
        <w:suppressAutoHyphens/>
        <w:autoSpaceDE w:val="0"/>
        <w:autoSpaceDN w:val="0"/>
        <w:adjustRightInd w:val="0"/>
        <w:rPr>
          <w:rFonts w:cs="Times New Roman"/>
          <w:color w:val="000000"/>
          <w:sz w:val="24"/>
          <w:szCs w:val="24"/>
        </w:rPr>
      </w:pPr>
      <w:r>
        <w:rPr>
          <w:rFonts w:cs="Times New Roman"/>
          <w:color w:val="000000"/>
          <w:sz w:val="24"/>
          <w:szCs w:val="24"/>
        </w:rPr>
        <w:t>What was the purpose of the Teller Amendment?</w:t>
      </w:r>
      <w:bookmarkStart w:id="0" w:name="_GoBack"/>
      <w:bookmarkEnd w:id="0"/>
    </w:p>
    <w:sectPr w:rsidR="00597E80" w:rsidRPr="00597E80" w:rsidSect="00597E80">
      <w:headerReference w:type="default" r:id="rId13"/>
      <w:footerReference w:type="default" r:id="rId14"/>
      <w:pgSz w:w="12240" w:h="15840"/>
      <w:pgMar w:top="720" w:right="576"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FA0" w:rsidRDefault="00335FA0" w:rsidP="0042294B">
      <w:pPr>
        <w:spacing w:after="0" w:line="240" w:lineRule="auto"/>
      </w:pPr>
      <w:r>
        <w:separator/>
      </w:r>
    </w:p>
  </w:endnote>
  <w:endnote w:type="continuationSeparator" w:id="0">
    <w:p w:rsidR="00335FA0" w:rsidRDefault="00335FA0" w:rsidP="00422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241180"/>
      <w:docPartObj>
        <w:docPartGallery w:val="Page Numbers (Bottom of Page)"/>
        <w:docPartUnique/>
      </w:docPartObj>
    </w:sdtPr>
    <w:sdtEndPr>
      <w:rPr>
        <w:noProof/>
      </w:rPr>
    </w:sdtEndPr>
    <w:sdtContent>
      <w:p w:rsidR="0042294B" w:rsidRDefault="0042294B">
        <w:pPr>
          <w:pStyle w:val="Footer"/>
          <w:jc w:val="right"/>
        </w:pPr>
        <w:r>
          <w:fldChar w:fldCharType="begin"/>
        </w:r>
        <w:r>
          <w:instrText xml:space="preserve"> PAGE   \* MERGEFORMAT </w:instrText>
        </w:r>
        <w:r>
          <w:fldChar w:fldCharType="separate"/>
        </w:r>
        <w:r w:rsidR="00597E80">
          <w:rPr>
            <w:noProof/>
          </w:rPr>
          <w:t>3</w:t>
        </w:r>
        <w:r>
          <w:rPr>
            <w:noProof/>
          </w:rPr>
          <w:fldChar w:fldCharType="end"/>
        </w:r>
      </w:p>
    </w:sdtContent>
  </w:sdt>
  <w:p w:rsidR="0042294B" w:rsidRDefault="00422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FA0" w:rsidRDefault="00335FA0" w:rsidP="0042294B">
      <w:pPr>
        <w:spacing w:after="0" w:line="240" w:lineRule="auto"/>
      </w:pPr>
      <w:r>
        <w:separator/>
      </w:r>
    </w:p>
  </w:footnote>
  <w:footnote w:type="continuationSeparator" w:id="0">
    <w:p w:rsidR="00335FA0" w:rsidRDefault="00335FA0" w:rsidP="00422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4B" w:rsidRPr="00597E80" w:rsidRDefault="0042294B">
    <w:pPr>
      <w:pStyle w:val="Header"/>
      <w:rPr>
        <w:rFonts w:cs="Times New Roman"/>
        <w:b/>
        <w:u w:val="single"/>
      </w:rPr>
    </w:pPr>
    <w:r w:rsidRPr="00597E80">
      <w:rPr>
        <w:rFonts w:cs="Times New Roman"/>
        <w:b/>
        <w:u w:val="single"/>
      </w:rPr>
      <w:t xml:space="preserve">US History Unit 6 </w:t>
    </w:r>
  </w:p>
  <w:p w:rsidR="00FC6EBF" w:rsidRPr="00597E80" w:rsidRDefault="0042294B">
    <w:pPr>
      <w:pStyle w:val="Header"/>
      <w:rPr>
        <w:rFonts w:cs="Times New Roman"/>
        <w:b/>
        <w:u w:val="single"/>
      </w:rPr>
    </w:pPr>
    <w:r w:rsidRPr="00597E80">
      <w:rPr>
        <w:rFonts w:cs="Times New Roman"/>
        <w:b/>
        <w:u w:val="single"/>
      </w:rPr>
      <w:t>Study Guide</w:t>
    </w:r>
    <w:r w:rsidR="00597E80" w:rsidRPr="00597E80">
      <w:rPr>
        <w:rFonts w:cs="Times New Roman"/>
        <w:b/>
        <w:u w:val="single"/>
      </w:rPr>
      <w:t xml:space="preserve"> </w:t>
    </w:r>
    <w:r w:rsidR="00FC6EBF" w:rsidRPr="00597E80">
      <w:rPr>
        <w:rFonts w:cs="Times New Roman"/>
        <w:b/>
        <w:u w:val="single"/>
      </w:rPr>
      <w:t>SSUSH14</w:t>
    </w:r>
    <w:r w:rsidR="00A95D5B" w:rsidRPr="00597E80">
      <w:rPr>
        <w:rFonts w:cs="Times New Roman"/>
        <w:b/>
        <w:u w:val="single"/>
      </w:rPr>
      <w:t xml:space="preserve"> &amp; SSUSH15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7710"/>
    <w:multiLevelType w:val="hybridMultilevel"/>
    <w:tmpl w:val="F23C9E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2741C8"/>
    <w:multiLevelType w:val="hybridMultilevel"/>
    <w:tmpl w:val="95DEDE4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F57AA1"/>
    <w:multiLevelType w:val="hybridMultilevel"/>
    <w:tmpl w:val="143A4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B357A4"/>
    <w:multiLevelType w:val="hybridMultilevel"/>
    <w:tmpl w:val="2982A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317F3D"/>
    <w:multiLevelType w:val="hybridMultilevel"/>
    <w:tmpl w:val="BD9800B8"/>
    <w:lvl w:ilvl="0" w:tplc="ECF40DAC">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8564A3"/>
    <w:multiLevelType w:val="hybridMultilevel"/>
    <w:tmpl w:val="13F03CA2"/>
    <w:lvl w:ilvl="0" w:tplc="60BEAECC">
      <w:start w:val="1"/>
      <w:numFmt w:val="bullet"/>
      <w:lvlText w:val="•"/>
      <w:lvlJc w:val="left"/>
      <w:pPr>
        <w:tabs>
          <w:tab w:val="num" w:pos="720"/>
        </w:tabs>
        <w:ind w:left="720" w:hanging="360"/>
      </w:pPr>
      <w:rPr>
        <w:rFonts w:ascii="Arial" w:hAnsi="Arial" w:hint="default"/>
      </w:rPr>
    </w:lvl>
    <w:lvl w:ilvl="1" w:tplc="375628E2" w:tentative="1">
      <w:start w:val="1"/>
      <w:numFmt w:val="bullet"/>
      <w:lvlText w:val="•"/>
      <w:lvlJc w:val="left"/>
      <w:pPr>
        <w:tabs>
          <w:tab w:val="num" w:pos="1440"/>
        </w:tabs>
        <w:ind w:left="1440" w:hanging="360"/>
      </w:pPr>
      <w:rPr>
        <w:rFonts w:ascii="Arial" w:hAnsi="Arial" w:hint="default"/>
      </w:rPr>
    </w:lvl>
    <w:lvl w:ilvl="2" w:tplc="E30259FA" w:tentative="1">
      <w:start w:val="1"/>
      <w:numFmt w:val="bullet"/>
      <w:lvlText w:val="•"/>
      <w:lvlJc w:val="left"/>
      <w:pPr>
        <w:tabs>
          <w:tab w:val="num" w:pos="2160"/>
        </w:tabs>
        <w:ind w:left="2160" w:hanging="360"/>
      </w:pPr>
      <w:rPr>
        <w:rFonts w:ascii="Arial" w:hAnsi="Arial" w:hint="default"/>
      </w:rPr>
    </w:lvl>
    <w:lvl w:ilvl="3" w:tplc="3BCA3FD0" w:tentative="1">
      <w:start w:val="1"/>
      <w:numFmt w:val="bullet"/>
      <w:lvlText w:val="•"/>
      <w:lvlJc w:val="left"/>
      <w:pPr>
        <w:tabs>
          <w:tab w:val="num" w:pos="2880"/>
        </w:tabs>
        <w:ind w:left="2880" w:hanging="360"/>
      </w:pPr>
      <w:rPr>
        <w:rFonts w:ascii="Arial" w:hAnsi="Arial" w:hint="default"/>
      </w:rPr>
    </w:lvl>
    <w:lvl w:ilvl="4" w:tplc="7DE42096" w:tentative="1">
      <w:start w:val="1"/>
      <w:numFmt w:val="bullet"/>
      <w:lvlText w:val="•"/>
      <w:lvlJc w:val="left"/>
      <w:pPr>
        <w:tabs>
          <w:tab w:val="num" w:pos="3600"/>
        </w:tabs>
        <w:ind w:left="3600" w:hanging="360"/>
      </w:pPr>
      <w:rPr>
        <w:rFonts w:ascii="Arial" w:hAnsi="Arial" w:hint="default"/>
      </w:rPr>
    </w:lvl>
    <w:lvl w:ilvl="5" w:tplc="9D22A628" w:tentative="1">
      <w:start w:val="1"/>
      <w:numFmt w:val="bullet"/>
      <w:lvlText w:val="•"/>
      <w:lvlJc w:val="left"/>
      <w:pPr>
        <w:tabs>
          <w:tab w:val="num" w:pos="4320"/>
        </w:tabs>
        <w:ind w:left="4320" w:hanging="360"/>
      </w:pPr>
      <w:rPr>
        <w:rFonts w:ascii="Arial" w:hAnsi="Arial" w:hint="default"/>
      </w:rPr>
    </w:lvl>
    <w:lvl w:ilvl="6" w:tplc="E3C475DC" w:tentative="1">
      <w:start w:val="1"/>
      <w:numFmt w:val="bullet"/>
      <w:lvlText w:val="•"/>
      <w:lvlJc w:val="left"/>
      <w:pPr>
        <w:tabs>
          <w:tab w:val="num" w:pos="5040"/>
        </w:tabs>
        <w:ind w:left="5040" w:hanging="360"/>
      </w:pPr>
      <w:rPr>
        <w:rFonts w:ascii="Arial" w:hAnsi="Arial" w:hint="default"/>
      </w:rPr>
    </w:lvl>
    <w:lvl w:ilvl="7" w:tplc="E3D64ED6" w:tentative="1">
      <w:start w:val="1"/>
      <w:numFmt w:val="bullet"/>
      <w:lvlText w:val="•"/>
      <w:lvlJc w:val="left"/>
      <w:pPr>
        <w:tabs>
          <w:tab w:val="num" w:pos="5760"/>
        </w:tabs>
        <w:ind w:left="5760" w:hanging="360"/>
      </w:pPr>
      <w:rPr>
        <w:rFonts w:ascii="Arial" w:hAnsi="Arial" w:hint="default"/>
      </w:rPr>
    </w:lvl>
    <w:lvl w:ilvl="8" w:tplc="F5B278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B8E7057"/>
    <w:multiLevelType w:val="hybridMultilevel"/>
    <w:tmpl w:val="7480E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F75E14"/>
    <w:multiLevelType w:val="hybridMultilevel"/>
    <w:tmpl w:val="51E8C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A13"/>
    <w:rsid w:val="0009792F"/>
    <w:rsid w:val="00141A13"/>
    <w:rsid w:val="00170C8C"/>
    <w:rsid w:val="001E7BC3"/>
    <w:rsid w:val="00223BF3"/>
    <w:rsid w:val="002850FD"/>
    <w:rsid w:val="002C4629"/>
    <w:rsid w:val="00335FA0"/>
    <w:rsid w:val="0042294B"/>
    <w:rsid w:val="00470A6C"/>
    <w:rsid w:val="00597E80"/>
    <w:rsid w:val="006F1156"/>
    <w:rsid w:val="00777336"/>
    <w:rsid w:val="007860FD"/>
    <w:rsid w:val="008A56B8"/>
    <w:rsid w:val="008D38B7"/>
    <w:rsid w:val="009341FB"/>
    <w:rsid w:val="009A2BF8"/>
    <w:rsid w:val="00A936DB"/>
    <w:rsid w:val="00A95D5B"/>
    <w:rsid w:val="00BB51BF"/>
    <w:rsid w:val="00BD0BDC"/>
    <w:rsid w:val="00C33E33"/>
    <w:rsid w:val="00D170C1"/>
    <w:rsid w:val="00FC6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2A27E8-E1C6-4233-AB92-4E186187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A13"/>
    <w:pPr>
      <w:ind w:left="720"/>
      <w:contextualSpacing/>
    </w:pPr>
  </w:style>
  <w:style w:type="paragraph" w:styleId="NoSpacing">
    <w:name w:val="No Spacing"/>
    <w:uiPriority w:val="1"/>
    <w:qFormat/>
    <w:rsid w:val="00141A13"/>
    <w:pPr>
      <w:spacing w:after="0" w:line="240" w:lineRule="auto"/>
    </w:pPr>
  </w:style>
  <w:style w:type="paragraph" w:styleId="NormalWeb">
    <w:name w:val="Normal (Web)"/>
    <w:basedOn w:val="Normal"/>
    <w:uiPriority w:val="99"/>
    <w:unhideWhenUsed/>
    <w:rsid w:val="00D170C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22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94B"/>
  </w:style>
  <w:style w:type="paragraph" w:styleId="Footer">
    <w:name w:val="footer"/>
    <w:basedOn w:val="Normal"/>
    <w:link w:val="FooterChar"/>
    <w:uiPriority w:val="99"/>
    <w:unhideWhenUsed/>
    <w:rsid w:val="00422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261384">
      <w:bodyDiv w:val="1"/>
      <w:marLeft w:val="0"/>
      <w:marRight w:val="0"/>
      <w:marTop w:val="0"/>
      <w:marBottom w:val="0"/>
      <w:divBdr>
        <w:top w:val="none" w:sz="0" w:space="0" w:color="auto"/>
        <w:left w:val="none" w:sz="0" w:space="0" w:color="auto"/>
        <w:bottom w:val="none" w:sz="0" w:space="0" w:color="auto"/>
        <w:right w:val="none" w:sz="0" w:space="0" w:color="auto"/>
      </w:divBdr>
      <w:divsChild>
        <w:div w:id="1783380092">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Searcy</dc:creator>
  <cp:keywords/>
  <dc:description/>
  <cp:lastModifiedBy>Jeffrey Searcy</cp:lastModifiedBy>
  <cp:revision>5</cp:revision>
  <cp:lastPrinted>2016-10-17T13:34:00Z</cp:lastPrinted>
  <dcterms:created xsi:type="dcterms:W3CDTF">2016-10-17T13:32:00Z</dcterms:created>
  <dcterms:modified xsi:type="dcterms:W3CDTF">2016-10-17T19:03:00Z</dcterms:modified>
</cp:coreProperties>
</file>